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3FBA" w14:textId="728CB907" w:rsidR="00610ECF" w:rsidRPr="008573DA" w:rsidRDefault="00610ECF" w:rsidP="00E5132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73DA">
        <w:rPr>
          <w:rFonts w:asciiTheme="minorHAnsi" w:hAnsiTheme="minorHAnsi" w:cstheme="minorHAnsi"/>
          <w:bCs/>
          <w:sz w:val="22"/>
          <w:szCs w:val="22"/>
        </w:rPr>
        <w:t xml:space="preserve">Temeljem Programa rada </w:t>
      </w:r>
      <w:r w:rsidR="00137BFB" w:rsidRPr="008573DA">
        <w:rPr>
          <w:rFonts w:asciiTheme="minorHAnsi" w:hAnsiTheme="minorHAnsi" w:cstheme="minorHAnsi"/>
          <w:bCs/>
          <w:sz w:val="22"/>
          <w:szCs w:val="22"/>
        </w:rPr>
        <w:t>s</w:t>
      </w:r>
      <w:r w:rsidRPr="008573DA">
        <w:rPr>
          <w:rFonts w:asciiTheme="minorHAnsi" w:hAnsiTheme="minorHAnsi" w:cstheme="minorHAnsi"/>
          <w:bCs/>
          <w:sz w:val="22"/>
          <w:szCs w:val="22"/>
        </w:rPr>
        <w:t xml:space="preserve"> financijsk</w:t>
      </w:r>
      <w:r w:rsidR="00137BFB" w:rsidRPr="008573DA">
        <w:rPr>
          <w:rFonts w:asciiTheme="minorHAnsi" w:hAnsiTheme="minorHAnsi" w:cstheme="minorHAnsi"/>
          <w:bCs/>
          <w:sz w:val="22"/>
          <w:szCs w:val="22"/>
        </w:rPr>
        <w:t>im</w:t>
      </w:r>
      <w:r w:rsidRPr="008573DA">
        <w:rPr>
          <w:rFonts w:asciiTheme="minorHAnsi" w:hAnsiTheme="minorHAnsi" w:cstheme="minorHAnsi"/>
          <w:bCs/>
          <w:sz w:val="22"/>
          <w:szCs w:val="22"/>
        </w:rPr>
        <w:t xml:space="preserve">  plan</w:t>
      </w:r>
      <w:r w:rsidR="00137BFB" w:rsidRPr="008573DA">
        <w:rPr>
          <w:rFonts w:asciiTheme="minorHAnsi" w:hAnsiTheme="minorHAnsi" w:cstheme="minorHAnsi"/>
          <w:bCs/>
          <w:sz w:val="22"/>
          <w:szCs w:val="22"/>
        </w:rPr>
        <w:t>om</w:t>
      </w:r>
      <w:r w:rsidRPr="008573DA">
        <w:rPr>
          <w:rFonts w:asciiTheme="minorHAnsi" w:hAnsiTheme="minorHAnsi" w:cstheme="minorHAnsi"/>
          <w:bCs/>
          <w:sz w:val="22"/>
          <w:szCs w:val="22"/>
        </w:rPr>
        <w:t xml:space="preserve"> za 2</w:t>
      </w:r>
      <w:r w:rsidR="00E83900" w:rsidRPr="008573DA">
        <w:rPr>
          <w:rFonts w:asciiTheme="minorHAnsi" w:hAnsiTheme="minorHAnsi" w:cstheme="minorHAnsi"/>
          <w:bCs/>
          <w:sz w:val="22"/>
          <w:szCs w:val="22"/>
        </w:rPr>
        <w:t>0</w:t>
      </w:r>
      <w:r w:rsidRPr="008573DA">
        <w:rPr>
          <w:rFonts w:asciiTheme="minorHAnsi" w:hAnsiTheme="minorHAnsi" w:cstheme="minorHAnsi"/>
          <w:bCs/>
          <w:sz w:val="22"/>
          <w:szCs w:val="22"/>
        </w:rPr>
        <w:t>2</w:t>
      </w:r>
      <w:r w:rsidR="00275CE6">
        <w:rPr>
          <w:rFonts w:asciiTheme="minorHAnsi" w:hAnsiTheme="minorHAnsi" w:cstheme="minorHAnsi"/>
          <w:bCs/>
          <w:sz w:val="22"/>
          <w:szCs w:val="22"/>
        </w:rPr>
        <w:t>5</w:t>
      </w:r>
      <w:r w:rsidR="005F3D9E" w:rsidRPr="008573DA">
        <w:rPr>
          <w:rFonts w:asciiTheme="minorHAnsi" w:hAnsiTheme="minorHAnsi" w:cstheme="minorHAnsi"/>
          <w:bCs/>
          <w:sz w:val="22"/>
          <w:szCs w:val="22"/>
        </w:rPr>
        <w:t>. godinu</w:t>
      </w:r>
      <w:r w:rsidRPr="008573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bCs/>
          <w:color w:val="auto"/>
          <w:sz w:val="22"/>
          <w:szCs w:val="22"/>
        </w:rPr>
        <w:t>Turistič</w:t>
      </w:r>
      <w:r w:rsidRPr="008573DA">
        <w:rPr>
          <w:rFonts w:asciiTheme="minorHAnsi" w:hAnsiTheme="minorHAnsi" w:cstheme="minorHAnsi"/>
          <w:bCs/>
          <w:sz w:val="22"/>
          <w:szCs w:val="22"/>
        </w:rPr>
        <w:t xml:space="preserve">ka zajednica grada </w:t>
      </w:r>
      <w:r w:rsidR="00137BFB" w:rsidRPr="008573DA">
        <w:rPr>
          <w:rFonts w:asciiTheme="minorHAnsi" w:hAnsiTheme="minorHAnsi" w:cstheme="minorHAnsi"/>
          <w:bCs/>
          <w:sz w:val="22"/>
          <w:szCs w:val="22"/>
        </w:rPr>
        <w:t xml:space="preserve">Samobora </w:t>
      </w:r>
      <w:r w:rsidRPr="008573DA">
        <w:rPr>
          <w:rFonts w:asciiTheme="minorHAnsi" w:hAnsiTheme="minorHAnsi" w:cstheme="minorHAnsi"/>
          <w:bCs/>
          <w:sz w:val="22"/>
          <w:szCs w:val="22"/>
        </w:rPr>
        <w:t>objavljuje</w:t>
      </w:r>
    </w:p>
    <w:p w14:paraId="3F42BD15" w14:textId="77777777" w:rsidR="00DC1367" w:rsidRPr="008573DA" w:rsidRDefault="00DC1367" w:rsidP="008B1D2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DCA579" w14:textId="77777777" w:rsidR="00222DF8" w:rsidRPr="008573DA" w:rsidRDefault="00222DF8" w:rsidP="008B1D2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3DA">
        <w:rPr>
          <w:rFonts w:asciiTheme="minorHAnsi" w:hAnsiTheme="minorHAnsi" w:cstheme="minorHAnsi"/>
          <w:b/>
          <w:bCs/>
          <w:sz w:val="22"/>
          <w:szCs w:val="22"/>
        </w:rPr>
        <w:t>JAVNI POZIV</w:t>
      </w:r>
    </w:p>
    <w:p w14:paraId="17676007" w14:textId="4FF5C972" w:rsidR="005F3D9E" w:rsidRPr="008573DA" w:rsidRDefault="00222DF8" w:rsidP="005F3D9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="00C5139C" w:rsidRPr="008573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>dodjelu</w:t>
      </w:r>
      <w:r w:rsidR="00855DC5"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>potpor</w:t>
      </w:r>
      <w:r w:rsidR="005F3D9E"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turističkim manifestacijama </w:t>
      </w:r>
      <w:r w:rsidR="005F3D9E"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značajnim za turističku ponudu i razvoj turizma grada Samobora</w:t>
      </w:r>
    </w:p>
    <w:p w14:paraId="0BC30B09" w14:textId="5DA2F639" w:rsidR="00C5139C" w:rsidRPr="008573DA" w:rsidRDefault="008C3257" w:rsidP="008C325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>u 202</w:t>
      </w:r>
      <w:r w:rsidR="00275CE6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8573DA">
        <w:rPr>
          <w:rFonts w:asciiTheme="minorHAnsi" w:hAnsiTheme="minorHAnsi" w:cstheme="minorHAnsi"/>
          <w:b/>
          <w:bCs/>
          <w:color w:val="auto"/>
          <w:sz w:val="22"/>
          <w:szCs w:val="22"/>
        </w:rPr>
        <w:t>. godini</w:t>
      </w:r>
    </w:p>
    <w:p w14:paraId="548B188F" w14:textId="3CA834B6" w:rsidR="00C5139C" w:rsidRPr="008573DA" w:rsidRDefault="00C5139C" w:rsidP="008B1D2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EDCD9C3" w14:textId="77777777" w:rsidR="000F0671" w:rsidRPr="008573DA" w:rsidRDefault="000F0671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9F9F1" w14:textId="763EB619" w:rsidR="00E83900" w:rsidRPr="008573DA" w:rsidRDefault="00453040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5F3D9E" w:rsidRPr="008573DA">
        <w:rPr>
          <w:rFonts w:asciiTheme="minorHAnsi" w:hAnsiTheme="minorHAnsi" w:cstheme="minorHAnsi"/>
          <w:b/>
          <w:sz w:val="22"/>
          <w:szCs w:val="22"/>
        </w:rPr>
        <w:t>PREDMET JAVNOG POZIVA</w:t>
      </w:r>
    </w:p>
    <w:p w14:paraId="6E736F74" w14:textId="4012A24B" w:rsidR="00843AD9" w:rsidRPr="008573DA" w:rsidRDefault="00E83900" w:rsidP="005D04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Predmet Javnog poziva je </w:t>
      </w:r>
      <w:r w:rsidR="00137BFB" w:rsidRPr="008573DA">
        <w:rPr>
          <w:rFonts w:asciiTheme="minorHAnsi" w:hAnsiTheme="minorHAnsi" w:cstheme="minorHAnsi"/>
          <w:color w:val="auto"/>
          <w:sz w:val="22"/>
          <w:szCs w:val="22"/>
        </w:rPr>
        <w:t>dodjela bespovratnih novčanih sredstava Turističke zajednice grada Samobora (u daljnjem tekstu TZGS) za manifestacije</w:t>
      </w:r>
      <w:r w:rsidR="004717FA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značajne za turističku ponudu</w:t>
      </w:r>
      <w:r w:rsidR="005D040F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i razvoj turizma</w:t>
      </w:r>
      <w:r w:rsidR="004717FA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grada Samobora</w:t>
      </w:r>
      <w:r w:rsidR="005D040F" w:rsidRPr="008573D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D879CD7" w14:textId="7AD3AB53" w:rsidR="00EF107B" w:rsidRPr="008573DA" w:rsidRDefault="00EF107B" w:rsidP="00843A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4ACB02" w14:textId="4FCCD49A" w:rsidR="005D040F" w:rsidRPr="008573DA" w:rsidRDefault="004717FA" w:rsidP="00843A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Manifestacija značajna</w:t>
      </w:r>
      <w:r w:rsidR="005D040F" w:rsidRPr="008573DA">
        <w:rPr>
          <w:rFonts w:asciiTheme="minorHAnsi" w:hAnsiTheme="minorHAnsi" w:cstheme="minorHAnsi"/>
          <w:sz w:val="22"/>
          <w:szCs w:val="22"/>
        </w:rPr>
        <w:t xml:space="preserve"> za turističku ponudu grada Samobora u smislu ovog Javnog poziva je svaka gospodarska, kulturna, eno gastro, sportska ili druga manifestacija koja se održava na području grada Samobora, a potiče </w:t>
      </w:r>
      <w:r w:rsidR="00E0521C" w:rsidRPr="008573DA">
        <w:rPr>
          <w:rFonts w:asciiTheme="minorHAnsi" w:hAnsiTheme="minorHAnsi" w:cstheme="minorHAnsi"/>
          <w:sz w:val="22"/>
          <w:szCs w:val="22"/>
        </w:rPr>
        <w:t xml:space="preserve">razvitak turističke djelatnosti i turizma u Samoboru, njenim </w:t>
      </w:r>
      <w:r w:rsidR="009D6D36" w:rsidRPr="008573DA">
        <w:rPr>
          <w:rFonts w:asciiTheme="minorHAnsi" w:hAnsiTheme="minorHAnsi" w:cstheme="minorHAnsi"/>
          <w:sz w:val="22"/>
          <w:szCs w:val="22"/>
        </w:rPr>
        <w:t>se održavanjem</w:t>
      </w:r>
      <w:r w:rsidR="00E0521C" w:rsidRPr="008573DA">
        <w:rPr>
          <w:rFonts w:asciiTheme="minorHAnsi" w:hAnsiTheme="minorHAnsi" w:cstheme="minorHAnsi"/>
          <w:sz w:val="22"/>
          <w:szCs w:val="22"/>
        </w:rPr>
        <w:t xml:space="preserve"> obogaćuje turistička ponuda, čuva i oživljava kultura, tradicija i narodni običaji te promič</w:t>
      </w:r>
      <w:r w:rsidR="009D6D36" w:rsidRPr="008573DA">
        <w:rPr>
          <w:rFonts w:asciiTheme="minorHAnsi" w:hAnsiTheme="minorHAnsi" w:cstheme="minorHAnsi"/>
          <w:sz w:val="22"/>
          <w:szCs w:val="22"/>
        </w:rPr>
        <w:t>u</w:t>
      </w:r>
      <w:r w:rsidR="00E0521C" w:rsidRPr="008573DA">
        <w:rPr>
          <w:rFonts w:asciiTheme="minorHAnsi" w:hAnsiTheme="minorHAnsi" w:cstheme="minorHAnsi"/>
          <w:sz w:val="22"/>
          <w:szCs w:val="22"/>
        </w:rPr>
        <w:t xml:space="preserve"> aktivn</w:t>
      </w:r>
      <w:r w:rsidR="009D6D36" w:rsidRPr="008573DA">
        <w:rPr>
          <w:rFonts w:asciiTheme="minorHAnsi" w:hAnsiTheme="minorHAnsi" w:cstheme="minorHAnsi"/>
          <w:sz w:val="22"/>
          <w:szCs w:val="22"/>
        </w:rPr>
        <w:t>i</w:t>
      </w:r>
      <w:r w:rsidR="00E0521C" w:rsidRPr="008573DA">
        <w:rPr>
          <w:rFonts w:asciiTheme="minorHAnsi" w:hAnsiTheme="minorHAnsi" w:cstheme="minorHAnsi"/>
          <w:sz w:val="22"/>
          <w:szCs w:val="22"/>
        </w:rPr>
        <w:t xml:space="preserve"> i </w:t>
      </w:r>
      <w:r w:rsidR="009D6D36" w:rsidRPr="008573DA">
        <w:rPr>
          <w:rFonts w:asciiTheme="minorHAnsi" w:hAnsiTheme="minorHAnsi" w:cstheme="minorHAnsi"/>
          <w:sz w:val="22"/>
          <w:szCs w:val="22"/>
        </w:rPr>
        <w:t>ostal</w:t>
      </w:r>
      <w:r w:rsidR="007422A3">
        <w:rPr>
          <w:rFonts w:asciiTheme="minorHAnsi" w:hAnsiTheme="minorHAnsi" w:cstheme="minorHAnsi"/>
          <w:sz w:val="22"/>
          <w:szCs w:val="22"/>
        </w:rPr>
        <w:t>i</w:t>
      </w:r>
      <w:r w:rsidR="009D6D36" w:rsidRPr="008573DA">
        <w:rPr>
          <w:rFonts w:asciiTheme="minorHAnsi" w:hAnsiTheme="minorHAnsi" w:cstheme="minorHAnsi"/>
          <w:sz w:val="22"/>
          <w:szCs w:val="22"/>
        </w:rPr>
        <w:t xml:space="preserve"> obli</w:t>
      </w:r>
      <w:r w:rsidR="007422A3">
        <w:rPr>
          <w:rFonts w:asciiTheme="minorHAnsi" w:hAnsiTheme="minorHAnsi" w:cstheme="minorHAnsi"/>
          <w:sz w:val="22"/>
          <w:szCs w:val="22"/>
        </w:rPr>
        <w:t>ci</w:t>
      </w:r>
      <w:r w:rsidR="009D6D36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E0521C" w:rsidRPr="008573DA">
        <w:rPr>
          <w:rFonts w:asciiTheme="minorHAnsi" w:hAnsiTheme="minorHAnsi" w:cstheme="minorHAnsi"/>
          <w:sz w:val="22"/>
          <w:szCs w:val="22"/>
        </w:rPr>
        <w:t>selektivnog turizma na području grada Samobora.</w:t>
      </w:r>
    </w:p>
    <w:p w14:paraId="25608B76" w14:textId="2055953B" w:rsidR="004717FA" w:rsidRPr="008573DA" w:rsidRDefault="004717FA" w:rsidP="00843AD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488E1" w14:textId="7A81B8FC" w:rsidR="00610ECF" w:rsidRPr="008573DA" w:rsidRDefault="00A07B9F" w:rsidP="00407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Ukupni fond Javnog poziva iznosi </w:t>
      </w:r>
      <w:r w:rsidR="00445C25">
        <w:rPr>
          <w:rFonts w:asciiTheme="minorHAnsi" w:hAnsiTheme="minorHAnsi" w:cstheme="minorHAnsi"/>
          <w:color w:val="auto"/>
          <w:sz w:val="22"/>
          <w:szCs w:val="22"/>
        </w:rPr>
        <w:t>30.000,00 eura</w:t>
      </w:r>
      <w:r w:rsidR="00972CE5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, a </w:t>
      </w:r>
      <w:r w:rsidR="0074303A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sredstva su osigurali </w:t>
      </w:r>
      <w:r w:rsidR="0013556D" w:rsidRPr="008573DA">
        <w:rPr>
          <w:rFonts w:asciiTheme="minorHAnsi" w:hAnsiTheme="minorHAnsi" w:cstheme="minorHAnsi"/>
          <w:color w:val="auto"/>
          <w:sz w:val="22"/>
          <w:szCs w:val="22"/>
        </w:rPr>
        <w:t>Grad</w:t>
      </w:r>
      <w:r w:rsidR="00972CE5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Samobor i Turističk</w:t>
      </w:r>
      <w:r w:rsidR="0013556D" w:rsidRPr="008573D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72CE5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zajednic</w:t>
      </w:r>
      <w:r w:rsidR="0013556D" w:rsidRPr="008573D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72CE5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grada Samobora.</w:t>
      </w:r>
    </w:p>
    <w:p w14:paraId="0B5A7EEA" w14:textId="29C38FA8" w:rsidR="008871B9" w:rsidRPr="008573DA" w:rsidRDefault="008871B9" w:rsidP="00407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14778E" w14:textId="6F3AB451" w:rsidR="008871B9" w:rsidRPr="008573DA" w:rsidRDefault="00F46AD3" w:rsidP="00F46AD3">
      <w:pPr>
        <w:jc w:val="center"/>
        <w:rPr>
          <w:rFonts w:cstheme="minorHAnsi"/>
          <w:b/>
        </w:rPr>
      </w:pPr>
      <w:r w:rsidRPr="008573DA">
        <w:rPr>
          <w:rFonts w:cstheme="minorHAnsi"/>
          <w:b/>
        </w:rPr>
        <w:t xml:space="preserve">Prijave manifestacija temeljem ovog Javnog poziva </w:t>
      </w:r>
      <w:r w:rsidRPr="00F5210D">
        <w:rPr>
          <w:rFonts w:cstheme="minorHAnsi"/>
          <w:b/>
        </w:rPr>
        <w:t xml:space="preserve">moguće su od </w:t>
      </w:r>
      <w:r w:rsidR="0013556D" w:rsidRPr="00F5210D">
        <w:rPr>
          <w:rFonts w:cstheme="minorHAnsi"/>
          <w:b/>
        </w:rPr>
        <w:t xml:space="preserve"> </w:t>
      </w:r>
      <w:r w:rsidR="00045CC8" w:rsidRPr="00F5210D">
        <w:rPr>
          <w:rFonts w:cstheme="minorHAnsi"/>
          <w:b/>
        </w:rPr>
        <w:t>1</w:t>
      </w:r>
      <w:r w:rsidR="00F5210D" w:rsidRPr="00F5210D">
        <w:rPr>
          <w:rFonts w:cstheme="minorHAnsi"/>
          <w:b/>
        </w:rPr>
        <w:t>3</w:t>
      </w:r>
      <w:r w:rsidR="008871B9" w:rsidRPr="00F5210D">
        <w:rPr>
          <w:rFonts w:cstheme="minorHAnsi"/>
          <w:b/>
        </w:rPr>
        <w:t>.</w:t>
      </w:r>
      <w:r w:rsidRPr="00F5210D">
        <w:rPr>
          <w:rFonts w:cstheme="minorHAnsi"/>
          <w:b/>
        </w:rPr>
        <w:t xml:space="preserve"> do </w:t>
      </w:r>
      <w:r w:rsidR="00F5210D" w:rsidRPr="00F5210D">
        <w:rPr>
          <w:rFonts w:cstheme="minorHAnsi"/>
          <w:b/>
        </w:rPr>
        <w:t>26</w:t>
      </w:r>
      <w:r w:rsidRPr="00F5210D">
        <w:rPr>
          <w:rFonts w:cstheme="minorHAnsi"/>
          <w:b/>
        </w:rPr>
        <w:t>.</w:t>
      </w:r>
      <w:r w:rsidR="00045CC8" w:rsidRPr="00F5210D">
        <w:rPr>
          <w:rFonts w:cstheme="minorHAnsi"/>
          <w:b/>
        </w:rPr>
        <w:t>3</w:t>
      </w:r>
      <w:r w:rsidRPr="00F5210D">
        <w:rPr>
          <w:rFonts w:cstheme="minorHAnsi"/>
          <w:b/>
        </w:rPr>
        <w:t>.</w:t>
      </w:r>
      <w:r w:rsidR="00374608" w:rsidRPr="00F5210D">
        <w:rPr>
          <w:rFonts w:cstheme="minorHAnsi"/>
          <w:b/>
        </w:rPr>
        <w:t>202</w:t>
      </w:r>
      <w:r w:rsidR="00F5210D" w:rsidRPr="00F5210D">
        <w:rPr>
          <w:rFonts w:cstheme="minorHAnsi"/>
          <w:b/>
        </w:rPr>
        <w:t>5</w:t>
      </w:r>
      <w:r w:rsidR="00374608" w:rsidRPr="00F5210D">
        <w:rPr>
          <w:rFonts w:cstheme="minorHAnsi"/>
          <w:b/>
        </w:rPr>
        <w:t>. godine</w:t>
      </w:r>
      <w:r w:rsidRPr="00F5210D">
        <w:rPr>
          <w:rFonts w:cstheme="minorHAnsi"/>
          <w:b/>
        </w:rPr>
        <w:t>.</w:t>
      </w:r>
    </w:p>
    <w:p w14:paraId="39D91390" w14:textId="57D0602A" w:rsidR="00204D10" w:rsidRPr="008573DA" w:rsidRDefault="00204D10" w:rsidP="008871B9">
      <w:pPr>
        <w:jc w:val="both"/>
        <w:rPr>
          <w:rFonts w:cstheme="minorHAnsi"/>
        </w:rPr>
      </w:pPr>
    </w:p>
    <w:p w14:paraId="10FCC4E6" w14:textId="77777777" w:rsidR="00204D10" w:rsidRPr="008573DA" w:rsidRDefault="00204D10" w:rsidP="00204D1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4CD016C" w14:textId="5A0FCDCF" w:rsidR="00204D10" w:rsidRPr="008573DA" w:rsidRDefault="00204D10" w:rsidP="00204D1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II. </w:t>
      </w:r>
      <w:r w:rsidR="00512B6A" w:rsidRPr="008573DA">
        <w:rPr>
          <w:rFonts w:asciiTheme="minorHAnsi" w:hAnsiTheme="minorHAnsi" w:cstheme="minorHAnsi"/>
          <w:b/>
          <w:color w:val="auto"/>
          <w:sz w:val="22"/>
          <w:szCs w:val="22"/>
        </w:rPr>
        <w:t>PRIHVATLJIVI PRIJAVITELJI</w:t>
      </w:r>
      <w:r w:rsidRPr="008573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2B6A" w:rsidRPr="008573DA">
        <w:rPr>
          <w:rFonts w:asciiTheme="minorHAnsi" w:hAnsiTheme="minorHAnsi" w:cstheme="minorHAnsi"/>
          <w:b/>
          <w:color w:val="auto"/>
          <w:sz w:val="22"/>
          <w:szCs w:val="22"/>
        </w:rPr>
        <w:t>–</w:t>
      </w:r>
      <w:r w:rsidRPr="008573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12B6A" w:rsidRPr="008573DA">
        <w:rPr>
          <w:rFonts w:asciiTheme="minorHAnsi" w:hAnsiTheme="minorHAnsi" w:cstheme="minorHAnsi"/>
          <w:b/>
          <w:color w:val="auto"/>
          <w:sz w:val="22"/>
          <w:szCs w:val="22"/>
        </w:rPr>
        <w:t>KORISNICI SREDSTAVA</w:t>
      </w:r>
    </w:p>
    <w:p w14:paraId="52682FC7" w14:textId="2F7FDC07" w:rsidR="00204D10" w:rsidRPr="008573DA" w:rsidRDefault="00204D10" w:rsidP="00204D1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Prihvatljivi prijavitelji koji mogu ostvariti pravo na sufinanciranje temeljem ovog Javnog poziva su pravne i fizičke osobe (Organizatori manifestacija): udruge, zadruge, turističke agencije, umjetničke organizacije, ustanove u kulturi,</w:t>
      </w:r>
      <w:r w:rsidR="00E40965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sz w:val="22"/>
          <w:szCs w:val="22"/>
        </w:rPr>
        <w:t>sportski klubovi i sportski savezi, trgovačka društva, udruženja</w:t>
      </w:r>
      <w:r w:rsidR="00486740" w:rsidRPr="008573DA">
        <w:rPr>
          <w:rFonts w:asciiTheme="minorHAnsi" w:hAnsiTheme="minorHAnsi" w:cstheme="minorHAnsi"/>
          <w:sz w:val="22"/>
          <w:szCs w:val="22"/>
        </w:rPr>
        <w:t xml:space="preserve"> obrtnika i obrti</w:t>
      </w:r>
      <w:r w:rsidR="00E40965">
        <w:rPr>
          <w:rFonts w:asciiTheme="minorHAnsi" w:hAnsiTheme="minorHAnsi" w:cstheme="minorHAnsi"/>
          <w:sz w:val="22"/>
          <w:szCs w:val="22"/>
        </w:rPr>
        <w:t>, ostale pravne i fizičke osobe</w:t>
      </w:r>
      <w:r w:rsidR="00486740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D42347">
        <w:rPr>
          <w:rFonts w:asciiTheme="minorHAnsi" w:hAnsiTheme="minorHAnsi" w:cstheme="minorHAnsi"/>
          <w:sz w:val="22"/>
          <w:szCs w:val="22"/>
        </w:rPr>
        <w:t>koj</w:t>
      </w:r>
      <w:r w:rsidR="00E40965">
        <w:rPr>
          <w:rFonts w:asciiTheme="minorHAnsi" w:hAnsiTheme="minorHAnsi" w:cstheme="minorHAnsi"/>
          <w:sz w:val="22"/>
          <w:szCs w:val="22"/>
        </w:rPr>
        <w:t>e</w:t>
      </w:r>
      <w:r w:rsidR="00D42347">
        <w:rPr>
          <w:rFonts w:asciiTheme="minorHAnsi" w:hAnsiTheme="minorHAnsi" w:cstheme="minorHAnsi"/>
          <w:sz w:val="22"/>
          <w:szCs w:val="22"/>
        </w:rPr>
        <w:t xml:space="preserve"> </w:t>
      </w:r>
      <w:r w:rsidR="00486740" w:rsidRPr="008573DA">
        <w:rPr>
          <w:rFonts w:asciiTheme="minorHAnsi" w:hAnsiTheme="minorHAnsi" w:cstheme="minorHAnsi"/>
          <w:sz w:val="22"/>
          <w:szCs w:val="22"/>
        </w:rPr>
        <w:t>organiziraju manifestaciju na području grada Samobora.</w:t>
      </w:r>
    </w:p>
    <w:p w14:paraId="01FDD95C" w14:textId="77777777" w:rsidR="00204D10" w:rsidRPr="008573DA" w:rsidRDefault="00204D10" w:rsidP="00204D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885FC3" w14:textId="73F46364" w:rsidR="00204D10" w:rsidRPr="008573DA" w:rsidRDefault="00204D10" w:rsidP="00204D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Za potpore se </w:t>
      </w:r>
      <w:r w:rsidRPr="00E40965">
        <w:rPr>
          <w:rFonts w:asciiTheme="minorHAnsi" w:hAnsiTheme="minorHAnsi" w:cstheme="minorHAnsi"/>
          <w:sz w:val="22"/>
          <w:szCs w:val="22"/>
          <w:u w:val="single"/>
        </w:rPr>
        <w:t>ne mogu</w:t>
      </w:r>
      <w:r w:rsidRPr="008573DA">
        <w:rPr>
          <w:rFonts w:asciiTheme="minorHAnsi" w:hAnsiTheme="minorHAnsi" w:cstheme="minorHAnsi"/>
          <w:sz w:val="22"/>
          <w:szCs w:val="22"/>
        </w:rPr>
        <w:t xml:space="preserve"> kandidirati Organizatori koji su dužnici plaćanja turističke pristojbe i/ili turističke članarine, te Organizatori koji nisu uspjeli ishoditi potvrdu nadležne Porezne uprave o nepostojanju duga Organizatora prema državi</w:t>
      </w:r>
      <w:r w:rsidR="00E40965">
        <w:rPr>
          <w:rFonts w:asciiTheme="minorHAnsi" w:hAnsiTheme="minorHAnsi" w:cstheme="minorHAnsi"/>
          <w:sz w:val="22"/>
          <w:szCs w:val="22"/>
        </w:rPr>
        <w:t xml:space="preserve"> ili oni koji su izgubili to pravo na temelju prethodno dodijeljenih bespovratnih sredstava u 2024. godini.</w:t>
      </w:r>
    </w:p>
    <w:p w14:paraId="48376667" w14:textId="10605217" w:rsidR="00A76B67" w:rsidRPr="008573DA" w:rsidRDefault="00A76B67" w:rsidP="00204D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39F992" w14:textId="681FB797" w:rsidR="00A76B67" w:rsidRPr="008573DA" w:rsidRDefault="00A76B67" w:rsidP="00204D1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Za manifestacije koje zajednički organizira više (su)organizatora, prijavu podnosi samo jedan (su)organizator, uz pisanu suglasnost ostalih. U slučaju odobravanja potpore, ista se isplaćuje isključivo podnositelju prijave.</w:t>
      </w:r>
    </w:p>
    <w:p w14:paraId="23637253" w14:textId="396153FA" w:rsidR="00A07B9F" w:rsidRPr="008573DA" w:rsidRDefault="00A07B9F" w:rsidP="0040758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DC8725F" w14:textId="77777777" w:rsidR="002F62A1" w:rsidRPr="008573DA" w:rsidRDefault="002F62A1" w:rsidP="0040758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925A4C8" w14:textId="4DFAE8F9" w:rsidR="00A07B9F" w:rsidRPr="008573DA" w:rsidRDefault="00A07B9F" w:rsidP="0040758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="00204D10" w:rsidRPr="008573DA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8573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2F62A1" w:rsidRPr="008573DA">
        <w:rPr>
          <w:rFonts w:asciiTheme="minorHAnsi" w:hAnsiTheme="minorHAnsi" w:cstheme="minorHAnsi"/>
          <w:b/>
          <w:color w:val="auto"/>
          <w:sz w:val="22"/>
          <w:szCs w:val="22"/>
        </w:rPr>
        <w:t>NAMJENA POTPORE</w:t>
      </w:r>
    </w:p>
    <w:p w14:paraId="58FD6D7F" w14:textId="720C80CD" w:rsidR="00A07B9F" w:rsidRPr="008573DA" w:rsidRDefault="00EF107B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Bespovratna s</w:t>
      </w:r>
      <w:r w:rsidR="00A07B9F" w:rsidRPr="008573DA">
        <w:rPr>
          <w:rFonts w:asciiTheme="minorHAnsi" w:hAnsiTheme="minorHAnsi" w:cstheme="minorHAnsi"/>
          <w:sz w:val="22"/>
          <w:szCs w:val="22"/>
        </w:rPr>
        <w:t xml:space="preserve">redstva potpore mogu se dodijeliti i koristiti isključivo </w:t>
      </w:r>
      <w:r w:rsidRPr="008573DA">
        <w:rPr>
          <w:rFonts w:asciiTheme="minorHAnsi" w:hAnsiTheme="minorHAnsi" w:cstheme="minorHAnsi"/>
          <w:sz w:val="22"/>
          <w:szCs w:val="22"/>
        </w:rPr>
        <w:t xml:space="preserve">za manifestacije koje se održavaju </w:t>
      </w:r>
      <w:r w:rsidR="00A07B9F" w:rsidRPr="008573DA">
        <w:rPr>
          <w:rFonts w:asciiTheme="minorHAnsi" w:hAnsiTheme="minorHAnsi" w:cstheme="minorHAnsi"/>
          <w:sz w:val="22"/>
          <w:szCs w:val="22"/>
        </w:rPr>
        <w:t>u 202</w:t>
      </w:r>
      <w:r w:rsidR="00275CE6">
        <w:rPr>
          <w:rFonts w:asciiTheme="minorHAnsi" w:hAnsiTheme="minorHAnsi" w:cstheme="minorHAnsi"/>
          <w:sz w:val="22"/>
          <w:szCs w:val="22"/>
        </w:rPr>
        <w:t>5</w:t>
      </w:r>
      <w:r w:rsidR="00A07B9F" w:rsidRPr="008573DA">
        <w:rPr>
          <w:rFonts w:asciiTheme="minorHAnsi" w:hAnsiTheme="minorHAnsi" w:cstheme="minorHAnsi"/>
          <w:sz w:val="22"/>
          <w:szCs w:val="22"/>
        </w:rPr>
        <w:t>. godin</w:t>
      </w:r>
      <w:r w:rsidRPr="008573DA">
        <w:rPr>
          <w:rFonts w:asciiTheme="minorHAnsi" w:hAnsiTheme="minorHAnsi" w:cstheme="minorHAnsi"/>
          <w:sz w:val="22"/>
          <w:szCs w:val="22"/>
        </w:rPr>
        <w:t xml:space="preserve">i. </w:t>
      </w:r>
    </w:p>
    <w:p w14:paraId="4B36875E" w14:textId="05F40615" w:rsidR="00DC1367" w:rsidRPr="008573DA" w:rsidRDefault="00DC1367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99FA70" w14:textId="255E70A9" w:rsidR="00DC1367" w:rsidRPr="008573DA" w:rsidRDefault="00DC1367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Prihvatljivi troškovi:</w:t>
      </w:r>
    </w:p>
    <w:p w14:paraId="1647A4EC" w14:textId="642B8F74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najam opreme (audio i vizualna tehnika, pozornica i sl.)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558EA13D" w14:textId="762B465B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nabava radnog/potrošnog materijala vezanog za organizaciju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 xml:space="preserve"> manifestacije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20E21F4A" w14:textId="7536FC81" w:rsidR="00180FE0" w:rsidRPr="008573DA" w:rsidRDefault="00180FE0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najam prostora za održavanje manifestacije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5BCC8124" w14:textId="5981CCFC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lastRenderedPageBreak/>
        <w:t>najam prijevoznih sredstava u svrhu prijevoza orga</w:t>
      </w:r>
      <w:r w:rsidR="00424185" w:rsidRPr="008573DA">
        <w:rPr>
          <w:rFonts w:eastAsia="Times New Roman" w:cstheme="minorHAnsi"/>
          <w:color w:val="000000" w:themeColor="text1"/>
          <w:lang w:eastAsia="hr-HR"/>
        </w:rPr>
        <w:t xml:space="preserve">nizatora i izvođača vezano za </w:t>
      </w:r>
      <w:r w:rsidRPr="008573DA">
        <w:rPr>
          <w:rFonts w:eastAsia="Times New Roman" w:cstheme="minorHAnsi"/>
          <w:color w:val="000000" w:themeColor="text1"/>
          <w:lang w:eastAsia="hr-HR"/>
        </w:rPr>
        <w:t>organizaciju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4F833611" w14:textId="63A1BD94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troškov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>i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smještaja, putn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>i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troškov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>i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te honorar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 xml:space="preserve">i </w:t>
      </w:r>
      <w:r w:rsidRPr="008573DA">
        <w:rPr>
          <w:rFonts w:eastAsia="Times New Roman" w:cstheme="minorHAnsi"/>
          <w:color w:val="000000" w:themeColor="text1"/>
          <w:lang w:eastAsia="hr-HR"/>
        </w:rPr>
        <w:t>(temeljem ugovora) izvođača i vanjskih suradnika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77BE0AE8" w14:textId="4EF2D565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troškov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>i</w:t>
      </w:r>
      <w:r w:rsidRPr="008573DA">
        <w:rPr>
          <w:rFonts w:eastAsia="Times New Roman" w:cstheme="minorHAnsi"/>
          <w:color w:val="000000" w:themeColor="text1"/>
          <w:lang w:eastAsia="hr-HR"/>
        </w:rPr>
        <w:t> promocije manifestacije</w:t>
      </w:r>
      <w:r w:rsidR="00424185" w:rsidRPr="008573DA">
        <w:rPr>
          <w:rFonts w:eastAsia="Times New Roman" w:cstheme="minorHAnsi"/>
          <w:color w:val="000000" w:themeColor="text1"/>
          <w:lang w:eastAsia="hr-HR"/>
        </w:rPr>
        <w:t xml:space="preserve"> (</w:t>
      </w:r>
      <w:r w:rsidR="0013556D" w:rsidRPr="008573DA">
        <w:rPr>
          <w:rFonts w:eastAsia="Times New Roman" w:cstheme="minorHAnsi"/>
          <w:color w:val="000000" w:themeColor="text1"/>
          <w:lang w:eastAsia="hr-HR"/>
        </w:rPr>
        <w:t>medijska promocija, izrada promotivnih materijala</w:t>
      </w:r>
      <w:r w:rsidR="00374608" w:rsidRPr="008573DA">
        <w:rPr>
          <w:rFonts w:eastAsia="Times New Roman" w:cstheme="minorHAnsi"/>
          <w:color w:val="000000" w:themeColor="text1"/>
          <w:lang w:eastAsia="hr-HR"/>
        </w:rPr>
        <w:t>)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1BF72FAE" w14:textId="54F15C7B" w:rsidR="00836E13" w:rsidRPr="008573DA" w:rsidRDefault="00836E13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usluge zaštitarske službe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5746B61B" w14:textId="7DC80A3F" w:rsidR="00F7078B" w:rsidRPr="008573DA" w:rsidRDefault="00F7078B" w:rsidP="00F7078B">
      <w:pPr>
        <w:pStyle w:val="Odlomakpopisa"/>
        <w:numPr>
          <w:ilvl w:val="0"/>
          <w:numId w:val="20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drug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i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EE32C0" w:rsidRPr="008573DA">
        <w:rPr>
          <w:rFonts w:eastAsia="Times New Roman" w:cstheme="minorHAnsi"/>
          <w:color w:val="000000" w:themeColor="text1"/>
          <w:lang w:eastAsia="hr-HR"/>
        </w:rPr>
        <w:t>troškovi neposredne organizacije koje Turistička zajednica grada Samobora smatra opravdanima.</w:t>
      </w:r>
    </w:p>
    <w:p w14:paraId="7E3E1E53" w14:textId="1B8B26CF" w:rsidR="000540A7" w:rsidRPr="008573DA" w:rsidRDefault="000540A7" w:rsidP="000540A7">
      <w:pPr>
        <w:rPr>
          <w:rFonts w:eastAsia="Times New Roman" w:cstheme="minorHAnsi"/>
          <w:color w:val="000000" w:themeColor="text1"/>
          <w:lang w:eastAsia="hr-HR"/>
        </w:rPr>
      </w:pPr>
    </w:p>
    <w:p w14:paraId="445C96B6" w14:textId="67170441" w:rsidR="000540A7" w:rsidRPr="008573DA" w:rsidRDefault="000540A7" w:rsidP="000540A7">
      <w:pPr>
        <w:rPr>
          <w:rFonts w:eastAsia="Times New Roman" w:cstheme="minorHAnsi"/>
          <w:b/>
          <w:color w:val="000000" w:themeColor="text1"/>
          <w:lang w:eastAsia="hr-HR"/>
        </w:rPr>
      </w:pPr>
      <w:r w:rsidRPr="008573DA">
        <w:rPr>
          <w:rFonts w:eastAsia="Times New Roman" w:cstheme="minorHAnsi"/>
          <w:b/>
          <w:color w:val="000000" w:themeColor="text1"/>
          <w:lang w:eastAsia="hr-HR"/>
        </w:rPr>
        <w:t>Trošak PDV-a na računima za opravdane troškove također će se smatrati prihvatljivim troškom.</w:t>
      </w:r>
    </w:p>
    <w:p w14:paraId="790B211A" w14:textId="6E1C7F55" w:rsidR="000540A7" w:rsidRPr="008573DA" w:rsidRDefault="000540A7" w:rsidP="000540A7">
      <w:pPr>
        <w:rPr>
          <w:rFonts w:eastAsia="Times New Roman" w:cstheme="minorHAnsi"/>
          <w:b/>
          <w:color w:val="000000" w:themeColor="text1"/>
          <w:lang w:eastAsia="hr-HR"/>
        </w:rPr>
      </w:pPr>
    </w:p>
    <w:p w14:paraId="564DDFEE" w14:textId="0F1D2263" w:rsidR="000540A7" w:rsidRPr="008573DA" w:rsidRDefault="000540A7" w:rsidP="000540A7">
      <w:p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Vrijeme nastanka troška dokazuje se datumom izdavanja računa.</w:t>
      </w:r>
    </w:p>
    <w:p w14:paraId="6BBCF545" w14:textId="4B1A58F1" w:rsidR="000540A7" w:rsidRPr="008573DA" w:rsidRDefault="000540A7" w:rsidP="000540A7">
      <w:pPr>
        <w:rPr>
          <w:rFonts w:eastAsia="Times New Roman" w:cstheme="minorHAnsi"/>
          <w:color w:val="000000" w:themeColor="text1"/>
          <w:lang w:eastAsia="hr-HR"/>
        </w:rPr>
      </w:pPr>
    </w:p>
    <w:p w14:paraId="21DEBD0F" w14:textId="47090AA2" w:rsidR="000E668A" w:rsidRPr="008573DA" w:rsidRDefault="000E668A" w:rsidP="000E668A">
      <w:pPr>
        <w:rPr>
          <w:rFonts w:eastAsia="Times New Roman" w:cstheme="minorHAnsi"/>
          <w:color w:val="000000" w:themeColor="text1"/>
          <w:lang w:eastAsia="hr-HR"/>
        </w:rPr>
      </w:pPr>
    </w:p>
    <w:p w14:paraId="575E936B" w14:textId="53FEB96D" w:rsidR="00F7078B" w:rsidRPr="008573DA" w:rsidRDefault="00DC1367" w:rsidP="00F7078B">
      <w:pPr>
        <w:rPr>
          <w:rFonts w:eastAsia="Times New Roman" w:cstheme="minorHAnsi"/>
          <w:b/>
          <w:color w:val="000000" w:themeColor="text1"/>
          <w:lang w:eastAsia="hr-HR"/>
        </w:rPr>
      </w:pPr>
      <w:r w:rsidRPr="008573DA">
        <w:rPr>
          <w:rFonts w:eastAsia="Times New Roman" w:cstheme="minorHAnsi"/>
          <w:b/>
          <w:color w:val="000000" w:themeColor="text1"/>
          <w:lang w:eastAsia="hr-HR"/>
        </w:rPr>
        <w:t>N</w:t>
      </w:r>
      <w:r w:rsidR="000540A7" w:rsidRPr="008573DA">
        <w:rPr>
          <w:rFonts w:eastAsia="Times New Roman" w:cstheme="minorHAnsi"/>
          <w:b/>
          <w:color w:val="000000" w:themeColor="text1"/>
          <w:lang w:eastAsia="hr-HR"/>
        </w:rPr>
        <w:t>e</w:t>
      </w:r>
      <w:r w:rsidRPr="008573DA">
        <w:rPr>
          <w:rFonts w:eastAsia="Times New Roman" w:cstheme="minorHAnsi"/>
          <w:b/>
          <w:color w:val="000000" w:themeColor="text1"/>
          <w:lang w:eastAsia="hr-HR"/>
        </w:rPr>
        <w:t>prihvatljivi troškovi</w:t>
      </w:r>
      <w:r w:rsidR="00F7078B" w:rsidRPr="008573DA">
        <w:rPr>
          <w:rFonts w:eastAsia="Times New Roman" w:cstheme="minorHAnsi"/>
          <w:b/>
          <w:color w:val="000000" w:themeColor="text1"/>
          <w:lang w:eastAsia="hr-HR"/>
        </w:rPr>
        <w:t>:</w:t>
      </w:r>
    </w:p>
    <w:p w14:paraId="38D68E36" w14:textId="1A852C26" w:rsidR="00836E13" w:rsidRPr="008573DA" w:rsidRDefault="00836E13" w:rsidP="00BA37CF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kupnja nekretnina</w:t>
      </w:r>
      <w:r w:rsidR="00E16E36" w:rsidRPr="008573DA">
        <w:rPr>
          <w:rFonts w:eastAsia="Times New Roman" w:cstheme="minorHAnsi"/>
          <w:color w:val="000000" w:themeColor="text1"/>
          <w:lang w:eastAsia="hr-HR"/>
        </w:rPr>
        <w:t>, imovine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i/ili prijevoznih sredstva</w:t>
      </w:r>
      <w:r w:rsidR="00A34B6A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3C1B6832" w14:textId="57113227" w:rsidR="00BA37CF" w:rsidRPr="008573DA" w:rsidRDefault="00972CE5" w:rsidP="00BA37CF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troškov</w:t>
      </w:r>
      <w:r w:rsidR="00756FB4">
        <w:rPr>
          <w:rFonts w:eastAsia="Times New Roman" w:cstheme="minorHAnsi"/>
          <w:color w:val="000000" w:themeColor="text1"/>
          <w:lang w:eastAsia="hr-HR"/>
        </w:rPr>
        <w:t>i</w:t>
      </w:r>
      <w:r w:rsidR="00F7078B" w:rsidRPr="008573DA">
        <w:rPr>
          <w:rFonts w:eastAsia="Times New Roman" w:cstheme="minorHAnsi"/>
          <w:color w:val="000000" w:themeColor="text1"/>
          <w:lang w:eastAsia="hr-HR"/>
        </w:rPr>
        <w:t xml:space="preserve"> redovnog poslovanja organizatora događanja (plaće i ostala primanja zaposlenih, troškov</w:t>
      </w:r>
      <w:r w:rsidR="00756FB4">
        <w:rPr>
          <w:rFonts w:eastAsia="Times New Roman" w:cstheme="minorHAnsi"/>
          <w:color w:val="000000" w:themeColor="text1"/>
          <w:lang w:eastAsia="hr-HR"/>
        </w:rPr>
        <w:t>i</w:t>
      </w:r>
      <w:r w:rsidR="00F7078B" w:rsidRPr="008573DA">
        <w:rPr>
          <w:rFonts w:eastAsia="Times New Roman" w:cstheme="minorHAnsi"/>
          <w:color w:val="000000" w:themeColor="text1"/>
          <w:lang w:eastAsia="hr-HR"/>
        </w:rPr>
        <w:t xml:space="preserve"> prijevoza i putovanja zaposlenih, studijska putovanja, pokriće gubitaka, poreze i doprinose, kamate na kredite, carinske i uvozne pristoj</w:t>
      </w:r>
      <w:r w:rsidR="00836E13" w:rsidRPr="008573DA">
        <w:rPr>
          <w:rFonts w:eastAsia="Times New Roman" w:cstheme="minorHAnsi"/>
          <w:color w:val="000000" w:themeColor="text1"/>
          <w:lang w:eastAsia="hr-HR"/>
        </w:rPr>
        <w:t>be</w:t>
      </w:r>
      <w:r w:rsidR="00E40965">
        <w:rPr>
          <w:rFonts w:eastAsia="Times New Roman" w:cstheme="minorHAnsi"/>
          <w:color w:val="000000" w:themeColor="text1"/>
          <w:lang w:eastAsia="hr-HR"/>
        </w:rPr>
        <w:t>, računovodstvene troškove</w:t>
      </w:r>
      <w:r w:rsidR="00836E13" w:rsidRPr="008573DA">
        <w:rPr>
          <w:rFonts w:eastAsia="Times New Roman" w:cstheme="minorHAnsi"/>
          <w:color w:val="000000" w:themeColor="text1"/>
          <w:lang w:eastAsia="hr-HR"/>
        </w:rPr>
        <w:t xml:space="preserve"> ili bilo koje druge naknade)</w:t>
      </w:r>
      <w:r w:rsidR="00A34B6A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08F809FE" w14:textId="74FC9FA3" w:rsidR="00836E13" w:rsidRPr="008573DA" w:rsidRDefault="00836E13" w:rsidP="00BA37CF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 xml:space="preserve">troškovi </w:t>
      </w:r>
      <w:r w:rsidR="00A34B6A" w:rsidRPr="008573DA">
        <w:rPr>
          <w:rFonts w:eastAsia="Times New Roman" w:cstheme="minorHAnsi"/>
          <w:color w:val="000000" w:themeColor="text1"/>
          <w:lang w:eastAsia="hr-HR"/>
        </w:rPr>
        <w:t>domjenka, hrane i pića za sudionike i posjetitelje;</w:t>
      </w:r>
    </w:p>
    <w:p w14:paraId="056AF8E1" w14:textId="0A322449" w:rsidR="00BA37CF" w:rsidRPr="008573DA" w:rsidRDefault="00972CE5" w:rsidP="00BA37CF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izrad</w:t>
      </w:r>
      <w:r w:rsidR="00E14D63" w:rsidRPr="008573DA">
        <w:rPr>
          <w:rFonts w:eastAsia="Times New Roman" w:cstheme="minorHAnsi"/>
          <w:color w:val="000000" w:themeColor="text1"/>
          <w:lang w:eastAsia="hr-HR"/>
        </w:rPr>
        <w:t>a</w:t>
      </w:r>
      <w:r w:rsidR="00F7078B" w:rsidRPr="008573DA">
        <w:rPr>
          <w:rFonts w:eastAsia="Times New Roman" w:cstheme="minorHAnsi"/>
          <w:color w:val="000000" w:themeColor="text1"/>
          <w:lang w:eastAsia="hr-HR"/>
        </w:rPr>
        <w:t xml:space="preserve"> studija, elaborata, </w:t>
      </w:r>
      <w:r w:rsidR="00836E13" w:rsidRPr="008573DA">
        <w:rPr>
          <w:rFonts w:eastAsia="Times New Roman" w:cstheme="minorHAnsi"/>
          <w:color w:val="000000" w:themeColor="text1"/>
          <w:lang w:eastAsia="hr-HR"/>
        </w:rPr>
        <w:t>projektne i druge dokumentacije</w:t>
      </w:r>
      <w:r w:rsidR="00E14D63"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4377F15B" w14:textId="40A6C4A9" w:rsidR="00F7078B" w:rsidRPr="008573DA" w:rsidRDefault="00E14D63" w:rsidP="00BA37CF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 xml:space="preserve">troškovi </w:t>
      </w:r>
      <w:r w:rsidR="00F7078B" w:rsidRPr="008573DA">
        <w:rPr>
          <w:rFonts w:eastAsia="Times New Roman" w:cstheme="minorHAnsi"/>
          <w:color w:val="000000" w:themeColor="text1"/>
          <w:lang w:eastAsia="hr-HR"/>
        </w:rPr>
        <w:t>manifestacij</w:t>
      </w:r>
      <w:r w:rsidRPr="008573DA">
        <w:rPr>
          <w:rFonts w:eastAsia="Times New Roman" w:cstheme="minorHAnsi"/>
          <w:color w:val="000000" w:themeColor="text1"/>
          <w:lang w:eastAsia="hr-HR"/>
        </w:rPr>
        <w:t>a</w:t>
      </w:r>
      <w:r w:rsidR="00F7078B" w:rsidRPr="008573DA">
        <w:rPr>
          <w:rFonts w:eastAsia="Times New Roman" w:cstheme="minorHAnsi"/>
          <w:color w:val="000000" w:themeColor="text1"/>
          <w:lang w:eastAsia="hr-HR"/>
        </w:rPr>
        <w:t xml:space="preserve"> koje se isključivo odnose na jednokratno održavanje kao konferencije, okrugli stolovi, seminari, proslave</w:t>
      </w:r>
      <w:r w:rsidR="00374608" w:rsidRPr="008573DA">
        <w:rPr>
          <w:rFonts w:eastAsia="Times New Roman" w:cstheme="minorHAnsi"/>
          <w:color w:val="000000" w:themeColor="text1"/>
          <w:lang w:eastAsia="hr-HR"/>
        </w:rPr>
        <w:t xml:space="preserve"> obljetnica</w:t>
      </w:r>
      <w:r w:rsidR="000E668A" w:rsidRPr="008573DA">
        <w:rPr>
          <w:rFonts w:eastAsia="Times New Roman" w:cstheme="minorHAnsi"/>
          <w:color w:val="000000" w:themeColor="text1"/>
          <w:lang w:eastAsia="hr-HR"/>
        </w:rPr>
        <w:t>, hodočašća</w:t>
      </w:r>
      <w:r w:rsidR="00374608" w:rsidRPr="008573DA">
        <w:rPr>
          <w:rFonts w:eastAsia="Times New Roman" w:cstheme="minorHAnsi"/>
          <w:color w:val="000000" w:themeColor="text1"/>
          <w:lang w:eastAsia="hr-HR"/>
        </w:rPr>
        <w:t xml:space="preserve"> i sl.</w:t>
      </w:r>
      <w:r w:rsidRPr="008573DA">
        <w:rPr>
          <w:rFonts w:eastAsia="Times New Roman" w:cstheme="minorHAnsi"/>
          <w:color w:val="000000" w:themeColor="text1"/>
          <w:lang w:eastAsia="hr-HR"/>
        </w:rPr>
        <w:t>;</w:t>
      </w:r>
    </w:p>
    <w:p w14:paraId="0FB08592" w14:textId="58D34D74" w:rsidR="00972CE5" w:rsidRPr="008573DA" w:rsidRDefault="00972CE5" w:rsidP="00972CE5">
      <w:pPr>
        <w:pStyle w:val="Odlomakpopisa"/>
        <w:numPr>
          <w:ilvl w:val="0"/>
          <w:numId w:val="22"/>
        </w:numPr>
        <w:rPr>
          <w:rFonts w:eastAsia="Times New Roman" w:cstheme="minorHAnsi"/>
          <w:color w:val="000000" w:themeColor="text1"/>
          <w:lang w:eastAsia="hr-HR"/>
        </w:rPr>
      </w:pPr>
      <w:r w:rsidRPr="008573DA">
        <w:rPr>
          <w:rFonts w:eastAsia="Times New Roman" w:cstheme="minorHAnsi"/>
          <w:color w:val="000000" w:themeColor="text1"/>
          <w:lang w:eastAsia="hr-HR"/>
        </w:rPr>
        <w:t>svi drugi troškovi koji nisu vezani za realizaciju manifestacije</w:t>
      </w:r>
      <w:r w:rsidR="00E14D63" w:rsidRPr="008573DA">
        <w:rPr>
          <w:rFonts w:eastAsia="Times New Roman" w:cstheme="minorHAnsi"/>
          <w:color w:val="000000" w:themeColor="text1"/>
          <w:lang w:eastAsia="hr-HR"/>
        </w:rPr>
        <w:t>.</w:t>
      </w:r>
      <w:r w:rsidRPr="008573DA">
        <w:rPr>
          <w:rFonts w:eastAsia="Times New Roman" w:cstheme="minorHAnsi"/>
          <w:color w:val="000000" w:themeColor="text1"/>
          <w:lang w:eastAsia="hr-HR"/>
        </w:rPr>
        <w:t xml:space="preserve"> </w:t>
      </w:r>
    </w:p>
    <w:p w14:paraId="31D9E846" w14:textId="77777777" w:rsidR="00972CE5" w:rsidRPr="008573DA" w:rsidRDefault="00972CE5" w:rsidP="00972CE5">
      <w:pPr>
        <w:pStyle w:val="Odlomakpopisa"/>
        <w:rPr>
          <w:rFonts w:eastAsia="Times New Roman" w:cstheme="minorHAnsi"/>
          <w:color w:val="000000" w:themeColor="text1"/>
          <w:lang w:eastAsia="hr-HR"/>
        </w:rPr>
      </w:pPr>
    </w:p>
    <w:p w14:paraId="7B256233" w14:textId="40E9BFC5" w:rsidR="00D510A6" w:rsidRPr="008573DA" w:rsidRDefault="00D510A6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353955" w14:textId="04A00ADC" w:rsidR="00754B78" w:rsidRPr="008573DA" w:rsidRDefault="00DC1367" w:rsidP="00754B7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I</w:t>
      </w:r>
      <w:r w:rsidR="00754B78" w:rsidRPr="008573DA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2F62A1" w:rsidRPr="008573DA">
        <w:rPr>
          <w:rFonts w:asciiTheme="minorHAnsi" w:hAnsiTheme="minorHAnsi" w:cstheme="minorHAnsi"/>
          <w:b/>
          <w:sz w:val="22"/>
          <w:szCs w:val="22"/>
        </w:rPr>
        <w:t>IZNOS POTPORE</w:t>
      </w:r>
    </w:p>
    <w:p w14:paraId="43ACF471" w14:textId="71F30FA4" w:rsidR="003F697E" w:rsidRPr="008573DA" w:rsidRDefault="00D510A6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TZ</w:t>
      </w:r>
      <w:r w:rsidR="00754B78" w:rsidRPr="008573DA">
        <w:rPr>
          <w:rFonts w:asciiTheme="minorHAnsi" w:hAnsiTheme="minorHAnsi" w:cstheme="minorHAnsi"/>
          <w:sz w:val="22"/>
          <w:szCs w:val="22"/>
        </w:rPr>
        <w:t>GS</w:t>
      </w:r>
      <w:r w:rsidRPr="008573DA">
        <w:rPr>
          <w:rFonts w:asciiTheme="minorHAnsi" w:hAnsiTheme="minorHAnsi" w:cstheme="minorHAnsi"/>
          <w:sz w:val="22"/>
          <w:szCs w:val="22"/>
        </w:rPr>
        <w:t xml:space="preserve"> može organizatoru odobriti potporu do </w:t>
      </w:r>
      <w:r w:rsidR="00D46BE3" w:rsidRPr="008573DA">
        <w:rPr>
          <w:rFonts w:asciiTheme="minorHAnsi" w:hAnsiTheme="minorHAnsi" w:cstheme="minorHAnsi"/>
          <w:sz w:val="22"/>
          <w:szCs w:val="22"/>
        </w:rPr>
        <w:t xml:space="preserve">najviše </w:t>
      </w:r>
      <w:r w:rsidR="00716B71" w:rsidRPr="008573DA">
        <w:rPr>
          <w:rFonts w:asciiTheme="minorHAnsi" w:hAnsiTheme="minorHAnsi" w:cstheme="minorHAnsi"/>
          <w:sz w:val="22"/>
          <w:szCs w:val="22"/>
        </w:rPr>
        <w:t>50</w:t>
      </w:r>
      <w:r w:rsidR="00D46BE3" w:rsidRPr="008573DA">
        <w:rPr>
          <w:rFonts w:asciiTheme="minorHAnsi" w:hAnsiTheme="minorHAnsi" w:cstheme="minorHAnsi"/>
          <w:sz w:val="22"/>
          <w:szCs w:val="22"/>
        </w:rPr>
        <w:t>%</w:t>
      </w: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E40965">
        <w:rPr>
          <w:rFonts w:asciiTheme="minorHAnsi" w:hAnsiTheme="minorHAnsi" w:cstheme="minorHAnsi"/>
          <w:sz w:val="22"/>
          <w:szCs w:val="22"/>
        </w:rPr>
        <w:t>opravdanih/</w:t>
      </w:r>
      <w:r w:rsidRPr="008573DA">
        <w:rPr>
          <w:rFonts w:asciiTheme="minorHAnsi" w:hAnsiTheme="minorHAnsi" w:cstheme="minorHAnsi"/>
          <w:sz w:val="22"/>
          <w:szCs w:val="22"/>
        </w:rPr>
        <w:t xml:space="preserve">prihvatljivih </w:t>
      </w:r>
      <w:r w:rsidR="00D46BE3" w:rsidRPr="008573DA">
        <w:rPr>
          <w:rFonts w:asciiTheme="minorHAnsi" w:hAnsiTheme="minorHAnsi" w:cstheme="minorHAnsi"/>
          <w:sz w:val="22"/>
          <w:szCs w:val="22"/>
        </w:rPr>
        <w:t xml:space="preserve">ukupnih </w:t>
      </w:r>
      <w:r w:rsidRPr="008573DA">
        <w:rPr>
          <w:rFonts w:asciiTheme="minorHAnsi" w:hAnsiTheme="minorHAnsi" w:cstheme="minorHAnsi"/>
          <w:sz w:val="22"/>
          <w:szCs w:val="22"/>
        </w:rPr>
        <w:t xml:space="preserve">troškova </w:t>
      </w:r>
      <w:r w:rsidR="00972CE5" w:rsidRPr="008573DA">
        <w:rPr>
          <w:rFonts w:asciiTheme="minorHAnsi" w:hAnsiTheme="minorHAnsi" w:cstheme="minorHAnsi"/>
          <w:sz w:val="22"/>
          <w:szCs w:val="22"/>
        </w:rPr>
        <w:t>realizacije manifestacije, od</w:t>
      </w:r>
      <w:r w:rsidR="007428C7" w:rsidRPr="008573DA">
        <w:rPr>
          <w:rFonts w:asciiTheme="minorHAnsi" w:hAnsiTheme="minorHAnsi" w:cstheme="minorHAnsi"/>
          <w:sz w:val="22"/>
          <w:szCs w:val="22"/>
        </w:rPr>
        <w:t xml:space="preserve">nosno u maksimalnom iznosu od </w:t>
      </w:r>
      <w:r w:rsidR="00CB6606">
        <w:rPr>
          <w:rFonts w:asciiTheme="minorHAnsi" w:hAnsiTheme="minorHAnsi" w:cstheme="minorHAnsi"/>
          <w:sz w:val="22"/>
          <w:szCs w:val="22"/>
        </w:rPr>
        <w:t>3.0</w:t>
      </w:r>
      <w:r w:rsidR="00F33BF8">
        <w:rPr>
          <w:rFonts w:asciiTheme="minorHAnsi" w:hAnsiTheme="minorHAnsi" w:cstheme="minorHAnsi"/>
          <w:sz w:val="22"/>
          <w:szCs w:val="22"/>
        </w:rPr>
        <w:t>00</w:t>
      </w:r>
      <w:r w:rsidR="00756FB4">
        <w:rPr>
          <w:rFonts w:asciiTheme="minorHAnsi" w:hAnsiTheme="minorHAnsi" w:cstheme="minorHAnsi"/>
          <w:sz w:val="22"/>
          <w:szCs w:val="22"/>
        </w:rPr>
        <w:t>,0</w:t>
      </w:r>
      <w:r w:rsidR="00F33BF8">
        <w:rPr>
          <w:rFonts w:asciiTheme="minorHAnsi" w:hAnsiTheme="minorHAnsi" w:cstheme="minorHAnsi"/>
          <w:sz w:val="22"/>
          <w:szCs w:val="22"/>
        </w:rPr>
        <w:t>0 eura</w:t>
      </w:r>
      <w:r w:rsidR="00972CE5" w:rsidRPr="008573DA">
        <w:rPr>
          <w:rFonts w:asciiTheme="minorHAnsi" w:hAnsiTheme="minorHAnsi" w:cstheme="minorHAnsi"/>
          <w:sz w:val="22"/>
          <w:szCs w:val="22"/>
        </w:rPr>
        <w:t>.</w:t>
      </w:r>
    </w:p>
    <w:p w14:paraId="61D26349" w14:textId="5F37E53F" w:rsidR="00E37070" w:rsidRPr="008573DA" w:rsidRDefault="00E37070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836A33" w14:textId="77777777" w:rsidR="0013543B" w:rsidRPr="008573DA" w:rsidRDefault="00E37070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Podnositelj može </w:t>
      </w:r>
      <w:r w:rsidR="000970C6" w:rsidRPr="008573DA">
        <w:rPr>
          <w:rFonts w:asciiTheme="minorHAnsi" w:hAnsiTheme="minorHAnsi" w:cstheme="minorHAnsi"/>
          <w:b/>
          <w:sz w:val="22"/>
          <w:szCs w:val="22"/>
        </w:rPr>
        <w:t>prijaviti i ostvariti potpore z</w:t>
      </w:r>
      <w:r w:rsidRPr="008573DA">
        <w:rPr>
          <w:rFonts w:asciiTheme="minorHAnsi" w:hAnsiTheme="minorHAnsi" w:cstheme="minorHAnsi"/>
          <w:b/>
          <w:sz w:val="22"/>
          <w:szCs w:val="22"/>
        </w:rPr>
        <w:t xml:space="preserve">a najviše dvije manifestacije u jednoj kalendarskoj godini. </w:t>
      </w:r>
    </w:p>
    <w:p w14:paraId="783858C2" w14:textId="77777777" w:rsidR="0013543B" w:rsidRPr="008573DA" w:rsidRDefault="0013543B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629A25" w14:textId="2E6A13BC" w:rsidR="00E37070" w:rsidRPr="008573DA" w:rsidRDefault="00E37070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Potpora za pojedinu manifestaciju može iznositi najviše </w:t>
      </w:r>
      <w:r w:rsidR="00CB6606">
        <w:rPr>
          <w:rFonts w:asciiTheme="minorHAnsi" w:hAnsiTheme="minorHAnsi" w:cstheme="minorHAnsi"/>
          <w:b/>
          <w:sz w:val="22"/>
          <w:szCs w:val="22"/>
        </w:rPr>
        <w:t>3.0</w:t>
      </w:r>
      <w:r w:rsidR="00F33BF8">
        <w:rPr>
          <w:rFonts w:asciiTheme="minorHAnsi" w:hAnsiTheme="minorHAnsi" w:cstheme="minorHAnsi"/>
          <w:b/>
          <w:sz w:val="22"/>
          <w:szCs w:val="22"/>
        </w:rPr>
        <w:t>00,00 eura</w:t>
      </w:r>
      <w:r w:rsidRPr="008573DA">
        <w:rPr>
          <w:rFonts w:asciiTheme="minorHAnsi" w:hAnsiTheme="minorHAnsi" w:cstheme="minorHAnsi"/>
          <w:b/>
          <w:sz w:val="22"/>
          <w:szCs w:val="22"/>
        </w:rPr>
        <w:t>.</w:t>
      </w:r>
    </w:p>
    <w:p w14:paraId="70A0A8CF" w14:textId="4BD0E170" w:rsidR="008E1F5C" w:rsidRPr="008573DA" w:rsidRDefault="008E1F5C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742130"/>
    </w:p>
    <w:p w14:paraId="27655AA8" w14:textId="77777777" w:rsidR="00F04C13" w:rsidRPr="008573DA" w:rsidRDefault="00F04C13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A02685" w14:textId="77777777" w:rsidR="00CD57EE" w:rsidRPr="008573DA" w:rsidRDefault="00CD57EE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3FF2E8" w14:textId="7653B81E" w:rsidR="00536715" w:rsidRPr="008573DA" w:rsidRDefault="00D510A6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2F62A1" w:rsidRPr="008573DA">
        <w:rPr>
          <w:rFonts w:asciiTheme="minorHAnsi" w:hAnsiTheme="minorHAnsi" w:cstheme="minorHAnsi"/>
          <w:b/>
          <w:sz w:val="22"/>
          <w:szCs w:val="22"/>
        </w:rPr>
        <w:t>KRITERIJI ZA ODOBRAVANJE POTPORA</w:t>
      </w:r>
    </w:p>
    <w:p w14:paraId="04CB55FB" w14:textId="77777777" w:rsidR="00F04C13" w:rsidRPr="008573DA" w:rsidRDefault="00F04C13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A9C4F" w14:textId="4219ED6D" w:rsidR="005153FB" w:rsidRPr="008573DA" w:rsidRDefault="005153FB" w:rsidP="005153FB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karakter manifestacije (međunarodni, regionalni, nacionalni, lokalni);</w:t>
      </w:r>
    </w:p>
    <w:p w14:paraId="77B647AF" w14:textId="5786D847" w:rsidR="005153FB" w:rsidRPr="008573DA" w:rsidRDefault="005153FB" w:rsidP="005153FB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tradicija održavanja; </w:t>
      </w:r>
    </w:p>
    <w:p w14:paraId="5F089DC8" w14:textId="3B679DC7" w:rsidR="005153FB" w:rsidRPr="008573DA" w:rsidRDefault="005153FB" w:rsidP="005153FB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sadržaj i kvaliteta (kvaliteta programa, broj sudionika, raznovrsnost sadržaja, usmjerenost sadržaja na proizvode posebnih interesa i posebne tržišne segmente);</w:t>
      </w:r>
    </w:p>
    <w:p w14:paraId="2679C6B8" w14:textId="63086506" w:rsidR="005153FB" w:rsidRPr="008573DA" w:rsidRDefault="005153FB" w:rsidP="005153FB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doprinos manifestacije razvoju turističke ponude Samobora;</w:t>
      </w:r>
    </w:p>
    <w:p w14:paraId="1376A3A7" w14:textId="42894412" w:rsidR="0061388B" w:rsidRPr="008573DA" w:rsidRDefault="00E40965" w:rsidP="0061388B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vrijeme održavanja i </w:t>
      </w:r>
      <w:r w:rsidR="005153FB" w:rsidRPr="008573DA">
        <w:rPr>
          <w:rFonts w:asciiTheme="minorHAnsi" w:hAnsiTheme="minorHAnsi" w:cstheme="minorHAnsi"/>
          <w:sz w:val="22"/>
          <w:szCs w:val="22"/>
        </w:rPr>
        <w:t>trajanje manifestacije;</w:t>
      </w:r>
    </w:p>
    <w:p w14:paraId="7BC7004D" w14:textId="4305649C" w:rsidR="005153FB" w:rsidRPr="008573DA" w:rsidRDefault="0061388B" w:rsidP="0040758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ukupan trošak manifestacije, udio vlastitih sredstava organizatora, suorganizatora i sudjelovanje drugih subjekata u financiranju manifestacije;</w:t>
      </w:r>
    </w:p>
    <w:p w14:paraId="46851C61" w14:textId="40F189DE" w:rsidR="0061388B" w:rsidRPr="008573DA" w:rsidRDefault="0061388B" w:rsidP="0040758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ekonomski učinci (ukupan broj posjetitelja potaknut događanjem);</w:t>
      </w:r>
    </w:p>
    <w:p w14:paraId="0D962D28" w14:textId="0D42D149" w:rsidR="0061388B" w:rsidRPr="008573DA" w:rsidRDefault="0061388B" w:rsidP="0040758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sociokulturni učinci (doprinos kulturnom i društvenom životu mjesta);</w:t>
      </w:r>
    </w:p>
    <w:p w14:paraId="5DA9A306" w14:textId="30FEC380" w:rsidR="0013543B" w:rsidRPr="00D1445D" w:rsidRDefault="005153FB" w:rsidP="0040758F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medijska pokrivenost i planirano oglašavanje te </w:t>
      </w:r>
      <w:r w:rsidR="00D07327" w:rsidRPr="008573DA">
        <w:rPr>
          <w:rFonts w:asciiTheme="minorHAnsi" w:hAnsiTheme="minorHAnsi" w:cstheme="minorHAnsi"/>
          <w:sz w:val="22"/>
          <w:szCs w:val="22"/>
        </w:rPr>
        <w:t>promocija manifestacije</w:t>
      </w:r>
      <w:r w:rsidR="00E40965">
        <w:rPr>
          <w:rFonts w:asciiTheme="minorHAnsi" w:hAnsiTheme="minorHAnsi" w:cstheme="minorHAnsi"/>
          <w:sz w:val="22"/>
          <w:szCs w:val="22"/>
        </w:rPr>
        <w:t xml:space="preserve"> (medija plan i iznos sredstava za promociju)</w:t>
      </w:r>
      <w:bookmarkEnd w:id="0"/>
    </w:p>
    <w:p w14:paraId="410FEDEE" w14:textId="77777777" w:rsidR="00F04C13" w:rsidRPr="008573DA" w:rsidRDefault="00F04C13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EC9304" w14:textId="07AE3410" w:rsidR="00C5139C" w:rsidRPr="008573DA" w:rsidRDefault="008B1D2A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V</w:t>
      </w:r>
      <w:r w:rsidR="00DC1367" w:rsidRPr="008573DA">
        <w:rPr>
          <w:rFonts w:asciiTheme="minorHAnsi" w:hAnsiTheme="minorHAnsi" w:cstheme="minorHAnsi"/>
          <w:b/>
          <w:sz w:val="22"/>
          <w:szCs w:val="22"/>
        </w:rPr>
        <w:t>I</w:t>
      </w:r>
      <w:r w:rsidR="00D510A6" w:rsidRPr="008573DA">
        <w:rPr>
          <w:rFonts w:asciiTheme="minorHAnsi" w:hAnsiTheme="minorHAnsi" w:cstheme="minorHAnsi"/>
          <w:b/>
          <w:sz w:val="22"/>
          <w:szCs w:val="22"/>
        </w:rPr>
        <w:t>.</w:t>
      </w:r>
      <w:r w:rsidR="0069098F" w:rsidRPr="008573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C13" w:rsidRPr="008573DA">
        <w:rPr>
          <w:rFonts w:asciiTheme="minorHAnsi" w:hAnsiTheme="minorHAnsi" w:cstheme="minorHAnsi"/>
          <w:b/>
          <w:sz w:val="22"/>
          <w:szCs w:val="22"/>
        </w:rPr>
        <w:t>POTREBNA DOKUMENTACIJA</w:t>
      </w:r>
    </w:p>
    <w:p w14:paraId="52347BE4" w14:textId="1A20D924" w:rsidR="00C5139C" w:rsidRPr="008573DA" w:rsidRDefault="00C5139C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Za kandidiranje </w:t>
      </w:r>
      <w:r w:rsidR="0069098F" w:rsidRPr="008573DA">
        <w:rPr>
          <w:rFonts w:asciiTheme="minorHAnsi" w:hAnsiTheme="minorHAnsi" w:cstheme="minorHAnsi"/>
          <w:sz w:val="22"/>
          <w:szCs w:val="22"/>
        </w:rPr>
        <w:t>manifestacije</w:t>
      </w: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69098F" w:rsidRPr="008573DA">
        <w:rPr>
          <w:rFonts w:asciiTheme="minorHAnsi" w:hAnsiTheme="minorHAnsi" w:cstheme="minorHAnsi"/>
          <w:sz w:val="22"/>
          <w:szCs w:val="22"/>
        </w:rPr>
        <w:t>O</w:t>
      </w:r>
      <w:r w:rsidRPr="008573DA">
        <w:rPr>
          <w:rFonts w:asciiTheme="minorHAnsi" w:hAnsiTheme="minorHAnsi" w:cstheme="minorHAnsi"/>
          <w:sz w:val="22"/>
          <w:szCs w:val="22"/>
        </w:rPr>
        <w:t xml:space="preserve">rganizator mora dostaviti: </w:t>
      </w:r>
    </w:p>
    <w:p w14:paraId="04AE3A9C" w14:textId="6352B1ED" w:rsidR="00C5139C" w:rsidRPr="008573DA" w:rsidRDefault="00B140AE" w:rsidP="00F04C13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popunjeni </w:t>
      </w:r>
      <w:r w:rsidR="00453040" w:rsidRPr="008573DA">
        <w:rPr>
          <w:rFonts w:asciiTheme="minorHAnsi" w:hAnsiTheme="minorHAnsi" w:cstheme="minorHAnsi"/>
          <w:sz w:val="22"/>
          <w:szCs w:val="22"/>
        </w:rPr>
        <w:t xml:space="preserve">obrazac 1 – „Zahtjev za </w:t>
      </w:r>
      <w:r w:rsidR="00453040" w:rsidRPr="008573DA">
        <w:rPr>
          <w:rFonts w:asciiTheme="minorHAnsi" w:hAnsiTheme="minorHAnsi" w:cstheme="minorHAnsi"/>
          <w:bCs/>
          <w:color w:val="auto"/>
          <w:sz w:val="22"/>
          <w:szCs w:val="22"/>
        </w:rPr>
        <w:t>dodjelu potpore</w:t>
      </w:r>
      <w:r w:rsidR="00453040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4C13" w:rsidRPr="008573DA">
        <w:rPr>
          <w:rFonts w:asciiTheme="minorHAnsi" w:hAnsiTheme="minorHAnsi" w:cstheme="minorHAnsi"/>
          <w:color w:val="auto"/>
          <w:sz w:val="22"/>
          <w:szCs w:val="22"/>
        </w:rPr>
        <w:t>temeljem</w:t>
      </w:r>
      <w:r w:rsidR="00453040" w:rsidRPr="008573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4C13" w:rsidRPr="008573DA">
        <w:rPr>
          <w:rFonts w:asciiTheme="minorHAnsi" w:hAnsiTheme="minorHAnsi" w:cstheme="minorHAnsi"/>
          <w:bCs/>
          <w:color w:val="auto"/>
          <w:sz w:val="22"/>
          <w:szCs w:val="22"/>
        </w:rPr>
        <w:t>Javnog</w:t>
      </w:r>
      <w:r w:rsidR="00453040" w:rsidRPr="008573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poziv</w:t>
      </w:r>
      <w:r w:rsidR="00F04C13" w:rsidRPr="008573DA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="00453040" w:rsidRPr="008573D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04C13" w:rsidRPr="008573DA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F04C13" w:rsidRPr="008573DA">
        <w:rPr>
          <w:rFonts w:asciiTheme="minorHAnsi" w:hAnsiTheme="minorHAnsi" w:cstheme="minorHAnsi"/>
          <w:bCs/>
          <w:color w:val="auto"/>
          <w:sz w:val="22"/>
          <w:szCs w:val="22"/>
        </w:rPr>
        <w:t>dodjelu potpora turističkim manifestacijama značajnim za turističku ponudu i razvoj turizma grada Samobora u 202</w:t>
      </w:r>
      <w:r w:rsidR="00ED487B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="00F04C13" w:rsidRPr="008573DA">
        <w:rPr>
          <w:rFonts w:asciiTheme="minorHAnsi" w:hAnsiTheme="minorHAnsi" w:cstheme="minorHAnsi"/>
          <w:bCs/>
          <w:color w:val="auto"/>
          <w:sz w:val="22"/>
          <w:szCs w:val="22"/>
        </w:rPr>
        <w:t>. godini</w:t>
      </w:r>
      <w:r w:rsidR="00F04C13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9954D8" w:rsidRPr="008573DA">
        <w:rPr>
          <w:rFonts w:asciiTheme="minorHAnsi" w:hAnsiTheme="minorHAnsi" w:cstheme="minorHAnsi"/>
          <w:sz w:val="22"/>
          <w:szCs w:val="22"/>
        </w:rPr>
        <w:t xml:space="preserve">koji je sastavni dio ovog </w:t>
      </w:r>
      <w:r w:rsidR="0069098F" w:rsidRPr="008573DA">
        <w:rPr>
          <w:rFonts w:asciiTheme="minorHAnsi" w:hAnsiTheme="minorHAnsi" w:cstheme="minorHAnsi"/>
          <w:sz w:val="22"/>
          <w:szCs w:val="22"/>
        </w:rPr>
        <w:t xml:space="preserve">Javnog </w:t>
      </w:r>
      <w:r w:rsidRPr="008573DA">
        <w:rPr>
          <w:rFonts w:asciiTheme="minorHAnsi" w:hAnsiTheme="minorHAnsi" w:cstheme="minorHAnsi"/>
          <w:sz w:val="22"/>
          <w:szCs w:val="22"/>
        </w:rPr>
        <w:t>poziva;</w:t>
      </w:r>
    </w:p>
    <w:p w14:paraId="2B0B12AB" w14:textId="7BAE766C" w:rsidR="00C5139C" w:rsidRPr="008573DA" w:rsidRDefault="006914A4" w:rsidP="00F04C13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dokaz o pravnom statusu O</w:t>
      </w:r>
      <w:r w:rsidR="00C5139C" w:rsidRPr="008573DA">
        <w:rPr>
          <w:rFonts w:asciiTheme="minorHAnsi" w:hAnsiTheme="minorHAnsi" w:cstheme="minorHAnsi"/>
          <w:sz w:val="22"/>
          <w:szCs w:val="22"/>
        </w:rPr>
        <w:t xml:space="preserve">rganizatora </w:t>
      </w:r>
      <w:r w:rsidR="0069098F" w:rsidRPr="008573DA">
        <w:rPr>
          <w:rFonts w:asciiTheme="minorHAnsi" w:hAnsiTheme="minorHAnsi" w:cstheme="minorHAnsi"/>
          <w:sz w:val="22"/>
          <w:szCs w:val="22"/>
        </w:rPr>
        <w:t>manifestacije</w:t>
      </w:r>
      <w:r w:rsidR="00C5139C" w:rsidRPr="008573DA">
        <w:rPr>
          <w:rFonts w:asciiTheme="minorHAnsi" w:hAnsiTheme="minorHAnsi" w:cstheme="minorHAnsi"/>
          <w:sz w:val="22"/>
          <w:szCs w:val="22"/>
        </w:rPr>
        <w:t xml:space="preserve"> (preslika</w:t>
      </w:r>
      <w:r w:rsidR="0069098F" w:rsidRPr="008573DA">
        <w:rPr>
          <w:rFonts w:asciiTheme="minorHAnsi" w:hAnsiTheme="minorHAnsi" w:cstheme="minorHAnsi"/>
          <w:sz w:val="22"/>
          <w:szCs w:val="22"/>
        </w:rPr>
        <w:t xml:space="preserve"> izvoda iz trgovačkog, obrtnog ili drugog odgovarajućeg registra</w:t>
      </w:r>
      <w:r w:rsidR="00C5139C" w:rsidRPr="008573DA">
        <w:rPr>
          <w:rFonts w:asciiTheme="minorHAnsi" w:hAnsiTheme="minorHAnsi" w:cstheme="minorHAnsi"/>
          <w:sz w:val="22"/>
          <w:szCs w:val="22"/>
        </w:rPr>
        <w:t>)</w:t>
      </w:r>
      <w:r w:rsidR="00B140AE" w:rsidRPr="008573DA">
        <w:rPr>
          <w:rFonts w:asciiTheme="minorHAnsi" w:hAnsiTheme="minorHAnsi" w:cstheme="minorHAnsi"/>
          <w:sz w:val="22"/>
          <w:szCs w:val="22"/>
        </w:rPr>
        <w:t>;</w:t>
      </w:r>
    </w:p>
    <w:p w14:paraId="18E9501B" w14:textId="7AC20497" w:rsidR="00D16A6B" w:rsidRPr="00F5210D" w:rsidRDefault="00E60AE2" w:rsidP="00D16A6B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potvrd</w:t>
      </w:r>
      <w:r w:rsidR="00B140AE" w:rsidRPr="008573DA">
        <w:rPr>
          <w:rFonts w:asciiTheme="minorHAnsi" w:hAnsiTheme="minorHAnsi" w:cstheme="minorHAnsi"/>
          <w:sz w:val="22"/>
          <w:szCs w:val="22"/>
        </w:rPr>
        <w:t>a</w:t>
      </w:r>
      <w:r w:rsidRPr="008573DA">
        <w:rPr>
          <w:rFonts w:asciiTheme="minorHAnsi" w:hAnsiTheme="minorHAnsi" w:cstheme="minorHAnsi"/>
          <w:sz w:val="22"/>
          <w:szCs w:val="22"/>
        </w:rPr>
        <w:t xml:space="preserve"> Porezne uprave o nepostojanju duga organizatora prema državi (ne starij</w:t>
      </w:r>
      <w:r w:rsidR="007165BB">
        <w:rPr>
          <w:rFonts w:asciiTheme="minorHAnsi" w:hAnsiTheme="minorHAnsi" w:cstheme="minorHAnsi"/>
          <w:sz w:val="22"/>
          <w:szCs w:val="22"/>
        </w:rPr>
        <w:t>a</w:t>
      </w:r>
      <w:r w:rsidRPr="008573DA">
        <w:rPr>
          <w:rFonts w:asciiTheme="minorHAnsi" w:hAnsiTheme="minorHAnsi" w:cstheme="minorHAnsi"/>
          <w:sz w:val="22"/>
          <w:szCs w:val="22"/>
        </w:rPr>
        <w:t xml:space="preserve"> od 30 dana od dana slanja prijave) uključujući turističku članarinu i turističku pristojbu za obveznike koji podliježu plaćanju iste</w:t>
      </w:r>
      <w:r w:rsidR="007802A0" w:rsidRPr="008573DA">
        <w:rPr>
          <w:rFonts w:asciiTheme="minorHAnsi" w:hAnsiTheme="minorHAnsi" w:cstheme="minorHAnsi"/>
          <w:sz w:val="22"/>
          <w:szCs w:val="22"/>
        </w:rPr>
        <w:t>.</w:t>
      </w: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9F1C4" w14:textId="65ACF120" w:rsidR="00D16A6B" w:rsidRPr="008573DA" w:rsidRDefault="00D16A6B" w:rsidP="00D16A6B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6AB3B75" w14:textId="292064A3" w:rsidR="00D16A6B" w:rsidRPr="008573DA" w:rsidRDefault="00D16A6B" w:rsidP="00D16A6B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bCs/>
          <w:color w:val="auto"/>
          <w:sz w:val="22"/>
          <w:szCs w:val="22"/>
        </w:rPr>
        <w:t>Za manifestacije koje imaju više (su)organizatora podnositelj prijave dostavlja i suglasnost ostalih (su)organizatora.</w:t>
      </w:r>
    </w:p>
    <w:p w14:paraId="5AC1840D" w14:textId="63A440D8" w:rsidR="00D16A6B" w:rsidRPr="008573DA" w:rsidRDefault="00D16A6B" w:rsidP="00D16A6B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F588CB1" w14:textId="22476D62" w:rsidR="00D16A6B" w:rsidRPr="008573DA" w:rsidRDefault="00D16A6B" w:rsidP="00D16A6B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bCs/>
          <w:color w:val="auto"/>
          <w:sz w:val="22"/>
          <w:szCs w:val="22"/>
        </w:rPr>
        <w:t>Podnositelj može priložiti i neobveznu dokumentaciju kojom dokazuje kriterije za prijavu na ovaj Javni poziv.</w:t>
      </w:r>
    </w:p>
    <w:p w14:paraId="293C1C86" w14:textId="77777777" w:rsidR="00D16A6B" w:rsidRPr="008573DA" w:rsidRDefault="00D16A6B" w:rsidP="00D16A6B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2AA3A82" w14:textId="212C9828" w:rsidR="00513FA6" w:rsidRPr="008573DA" w:rsidRDefault="00C5139C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T</w:t>
      </w:r>
      <w:r w:rsidR="0069098F" w:rsidRPr="008573DA">
        <w:rPr>
          <w:rFonts w:asciiTheme="minorHAnsi" w:hAnsiTheme="minorHAnsi" w:cstheme="minorHAnsi"/>
          <w:sz w:val="22"/>
          <w:szCs w:val="22"/>
        </w:rPr>
        <w:t>ZGS</w:t>
      </w:r>
      <w:r w:rsidR="00D16A6B" w:rsidRPr="008573DA">
        <w:rPr>
          <w:rFonts w:asciiTheme="minorHAnsi" w:hAnsiTheme="minorHAnsi" w:cstheme="minorHAnsi"/>
          <w:sz w:val="22"/>
          <w:szCs w:val="22"/>
        </w:rPr>
        <w:t xml:space="preserve"> ima pravo zatražiti dodatno pojašnjenje i/ili dostavu dodatne dokumentacije.</w:t>
      </w:r>
    </w:p>
    <w:p w14:paraId="4839A2BF" w14:textId="77777777" w:rsidR="009D2C32" w:rsidRPr="008573DA" w:rsidRDefault="009D2C32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9B1D41" w14:textId="77777777" w:rsidR="00D16A6B" w:rsidRPr="008573DA" w:rsidRDefault="00D16A6B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9379F4" w14:textId="3FA052F3" w:rsidR="00513FA6" w:rsidRPr="008573DA" w:rsidRDefault="008B1D2A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VI</w:t>
      </w:r>
      <w:r w:rsidR="0069098F" w:rsidRPr="008573DA">
        <w:rPr>
          <w:rFonts w:asciiTheme="minorHAnsi" w:hAnsiTheme="minorHAnsi" w:cstheme="minorHAnsi"/>
          <w:b/>
          <w:sz w:val="22"/>
          <w:szCs w:val="22"/>
        </w:rPr>
        <w:t>I</w:t>
      </w:r>
      <w:r w:rsidRPr="008573D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16A6B" w:rsidRPr="008573DA">
        <w:rPr>
          <w:rFonts w:asciiTheme="minorHAnsi" w:hAnsiTheme="minorHAnsi" w:cstheme="minorHAnsi"/>
          <w:b/>
          <w:sz w:val="22"/>
          <w:szCs w:val="22"/>
        </w:rPr>
        <w:t>POSTUPAK REALIZACIJE PROGRAMA</w:t>
      </w:r>
    </w:p>
    <w:p w14:paraId="6C26942E" w14:textId="42DF7734" w:rsidR="00435854" w:rsidRPr="005D39AF" w:rsidRDefault="002C2342" w:rsidP="00832B2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Radna skupina koju čine zaposlenici TZGS i Grada Samobora evidentira, obrađuje, ocjenjuje valjanost </w:t>
      </w:r>
      <w:r w:rsidR="00832B25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sz w:val="22"/>
          <w:szCs w:val="22"/>
        </w:rPr>
        <w:t>zahtjeva pristigl</w:t>
      </w:r>
      <w:r w:rsidR="009826E0">
        <w:rPr>
          <w:rFonts w:asciiTheme="minorHAnsi" w:hAnsiTheme="minorHAnsi" w:cstheme="minorHAnsi"/>
          <w:sz w:val="22"/>
          <w:szCs w:val="22"/>
        </w:rPr>
        <w:t>ih</w:t>
      </w:r>
      <w:r w:rsidRPr="008573DA">
        <w:rPr>
          <w:rFonts w:asciiTheme="minorHAnsi" w:hAnsiTheme="minorHAnsi" w:cstheme="minorHAnsi"/>
          <w:sz w:val="22"/>
          <w:szCs w:val="22"/>
        </w:rPr>
        <w:t xml:space="preserve"> na ovaj Javni poziv te sastavlja prijedlog 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Odluke o dodjeli</w:t>
      </w:r>
      <w:r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bespovratnih sredstava za 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manifestacije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8573DA">
        <w:rPr>
          <w:rFonts w:asciiTheme="minorHAnsi" w:hAnsiTheme="minorHAnsi" w:cstheme="minorHAnsi"/>
          <w:bCs/>
          <w:color w:val="auto"/>
          <w:sz w:val="22"/>
          <w:szCs w:val="22"/>
        </w:rPr>
        <w:t>značajne za turističku ponudu i razvoj turizma grada Samobora u 202</w:t>
      </w:r>
      <w:r w:rsidR="00ED487B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8573DA">
        <w:rPr>
          <w:rFonts w:asciiTheme="minorHAnsi" w:hAnsiTheme="minorHAnsi" w:cstheme="minorHAnsi"/>
          <w:bCs/>
          <w:color w:val="auto"/>
          <w:sz w:val="22"/>
          <w:szCs w:val="22"/>
        </w:rPr>
        <w:t>. godini.</w:t>
      </w:r>
    </w:p>
    <w:p w14:paraId="3FD4EAE8" w14:textId="77777777" w:rsidR="00B140AE" w:rsidRPr="008573DA" w:rsidRDefault="00B140AE" w:rsidP="00832B2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14:paraId="56C88D27" w14:textId="456170D9" w:rsidR="00435854" w:rsidRPr="008573DA" w:rsidRDefault="00832B25" w:rsidP="00832B2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Turi</w:t>
      </w:r>
      <w:r w:rsidR="00DA4ED6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stičko vijeće TZGS</w:t>
      </w:r>
      <w:r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utvrđuje </w:t>
      </w:r>
      <w:r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te donosi 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Odluku o dodjeli bespovratnih sredstava za sufinanciranje turističkih manifestacija grada Samobora u 202</w:t>
      </w:r>
      <w:r w:rsidR="00ED487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5</w:t>
      </w:r>
      <w:r w:rsidR="00DA4ED6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godini </w:t>
      </w:r>
      <w:r w:rsidR="0033418A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koja će </w:t>
      </w:r>
      <w:r w:rsidR="00435854" w:rsidRPr="008573DA">
        <w:rPr>
          <w:rFonts w:asciiTheme="minorHAnsi" w:hAnsiTheme="minorHAnsi" w:cstheme="minorHAnsi"/>
          <w:sz w:val="22"/>
          <w:szCs w:val="22"/>
        </w:rPr>
        <w:t>bit</w:t>
      </w:r>
      <w:r w:rsidR="0033418A" w:rsidRPr="008573DA">
        <w:rPr>
          <w:rFonts w:asciiTheme="minorHAnsi" w:hAnsiTheme="minorHAnsi" w:cstheme="minorHAnsi"/>
          <w:sz w:val="22"/>
          <w:szCs w:val="22"/>
        </w:rPr>
        <w:t>i</w:t>
      </w:r>
      <w:r w:rsidR="00435854" w:rsidRPr="008573DA">
        <w:rPr>
          <w:rFonts w:asciiTheme="minorHAnsi" w:hAnsiTheme="minorHAnsi" w:cstheme="minorHAnsi"/>
          <w:sz w:val="22"/>
          <w:szCs w:val="22"/>
        </w:rPr>
        <w:t xml:space="preserve"> objavljen</w:t>
      </w:r>
      <w:r w:rsidR="0033418A" w:rsidRPr="008573DA">
        <w:rPr>
          <w:rFonts w:asciiTheme="minorHAnsi" w:hAnsiTheme="minorHAnsi" w:cstheme="minorHAnsi"/>
          <w:sz w:val="22"/>
          <w:szCs w:val="22"/>
        </w:rPr>
        <w:t xml:space="preserve">a na internetskim stranicama TZGS </w:t>
      </w:r>
      <w:r w:rsidR="00435854" w:rsidRPr="008573DA">
        <w:rPr>
          <w:rFonts w:asciiTheme="minorHAnsi" w:hAnsiTheme="minorHAnsi" w:cstheme="minorHAnsi"/>
          <w:sz w:val="22"/>
          <w:szCs w:val="22"/>
        </w:rPr>
        <w:t>(</w:t>
      </w:r>
      <w:hyperlink r:id="rId7" w:history="1">
        <w:r w:rsidR="00435854" w:rsidRPr="008573DA">
          <w:rPr>
            <w:rStyle w:val="Hiperveza"/>
            <w:rFonts w:asciiTheme="minorHAnsi" w:hAnsiTheme="minorHAnsi" w:cstheme="minorHAnsi"/>
            <w:sz w:val="22"/>
            <w:szCs w:val="22"/>
          </w:rPr>
          <w:t>www.samobor.hr/visit</w:t>
        </w:r>
      </w:hyperlink>
      <w:r w:rsidR="00435854" w:rsidRPr="008573DA">
        <w:rPr>
          <w:rFonts w:asciiTheme="minorHAnsi" w:hAnsiTheme="minorHAnsi" w:cstheme="minorHAnsi"/>
          <w:sz w:val="22"/>
          <w:szCs w:val="22"/>
        </w:rPr>
        <w:t xml:space="preserve">) u roku od </w:t>
      </w:r>
      <w:r w:rsidR="0033418A" w:rsidRPr="008573DA">
        <w:rPr>
          <w:rFonts w:asciiTheme="minorHAnsi" w:hAnsiTheme="minorHAnsi" w:cstheme="minorHAnsi"/>
          <w:sz w:val="22"/>
          <w:szCs w:val="22"/>
        </w:rPr>
        <w:t>8 dana od dana donošenja.</w:t>
      </w:r>
    </w:p>
    <w:p w14:paraId="7E6A5489" w14:textId="77777777" w:rsidR="00832B25" w:rsidRPr="008573DA" w:rsidRDefault="00832B25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0A2CD4" w14:textId="3272CF61" w:rsidR="00832B25" w:rsidRPr="008573DA" w:rsidRDefault="00B3639B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 korisnicima se </w:t>
      </w:r>
      <w:r w:rsidR="00832B25" w:rsidRPr="008573DA">
        <w:rPr>
          <w:rFonts w:asciiTheme="minorHAnsi" w:hAnsiTheme="minorHAnsi" w:cstheme="minorHAnsi"/>
          <w:sz w:val="22"/>
          <w:szCs w:val="22"/>
        </w:rPr>
        <w:t xml:space="preserve">sklapa </w:t>
      </w:r>
      <w:r w:rsidR="00CD7E30" w:rsidRPr="008573DA">
        <w:rPr>
          <w:rFonts w:asciiTheme="minorHAnsi" w:hAnsiTheme="minorHAnsi" w:cstheme="minorHAnsi"/>
          <w:sz w:val="22"/>
          <w:szCs w:val="22"/>
        </w:rPr>
        <w:t xml:space="preserve">Ugovor </w:t>
      </w:r>
      <w:r w:rsidR="00CD7E30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 dodjeli bespovratnih sredstava za sufinanciranje turističkih manifestacija grada Samobora u 202</w:t>
      </w:r>
      <w:r w:rsidR="00ED487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5</w:t>
      </w:r>
      <w:r w:rsidR="00CD7E30" w:rsidRPr="008573D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 godini</w:t>
      </w:r>
      <w:r w:rsidR="00832B25" w:rsidRPr="008573DA">
        <w:rPr>
          <w:rFonts w:asciiTheme="minorHAnsi" w:hAnsiTheme="minorHAnsi" w:cstheme="minorHAnsi"/>
          <w:sz w:val="22"/>
          <w:szCs w:val="22"/>
        </w:rPr>
        <w:t xml:space="preserve"> kojim se regul</w:t>
      </w:r>
      <w:r w:rsidR="00435854" w:rsidRPr="008573DA">
        <w:rPr>
          <w:rFonts w:asciiTheme="minorHAnsi" w:hAnsiTheme="minorHAnsi" w:cstheme="minorHAnsi"/>
          <w:sz w:val="22"/>
          <w:szCs w:val="22"/>
        </w:rPr>
        <w:t>iraju međusobna prava i obveze.</w:t>
      </w:r>
    </w:p>
    <w:p w14:paraId="73DAC030" w14:textId="77777777" w:rsidR="00435854" w:rsidRPr="008573DA" w:rsidRDefault="00435854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C6BCA5" w14:textId="19D3BE54" w:rsidR="006914A4" w:rsidRPr="008573DA" w:rsidRDefault="00832B25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T</w:t>
      </w:r>
      <w:r w:rsidR="00543764" w:rsidRPr="008573DA">
        <w:rPr>
          <w:rFonts w:asciiTheme="minorHAnsi" w:hAnsiTheme="minorHAnsi" w:cstheme="minorHAnsi"/>
          <w:sz w:val="22"/>
          <w:szCs w:val="22"/>
        </w:rPr>
        <w:t>ZG</w:t>
      </w:r>
      <w:r w:rsidR="00AD3298" w:rsidRPr="008573DA">
        <w:rPr>
          <w:rFonts w:asciiTheme="minorHAnsi" w:hAnsiTheme="minorHAnsi" w:cstheme="minorHAnsi"/>
          <w:sz w:val="22"/>
          <w:szCs w:val="22"/>
        </w:rPr>
        <w:t>S</w:t>
      </w:r>
      <w:r w:rsidR="00435854" w:rsidRPr="008573DA">
        <w:rPr>
          <w:rFonts w:asciiTheme="minorHAnsi" w:hAnsiTheme="minorHAnsi" w:cstheme="minorHAnsi"/>
          <w:sz w:val="22"/>
          <w:szCs w:val="22"/>
        </w:rPr>
        <w:t xml:space="preserve"> zadržava pravo poništiti ovaj J</w:t>
      </w:r>
      <w:r w:rsidRPr="008573DA">
        <w:rPr>
          <w:rFonts w:asciiTheme="minorHAnsi" w:hAnsiTheme="minorHAnsi" w:cstheme="minorHAnsi"/>
          <w:sz w:val="22"/>
          <w:szCs w:val="22"/>
        </w:rPr>
        <w:t>avni poziv</w:t>
      </w:r>
      <w:r w:rsidR="00435854" w:rsidRPr="008573DA">
        <w:rPr>
          <w:rFonts w:asciiTheme="minorHAnsi" w:hAnsiTheme="minorHAnsi" w:cstheme="minorHAnsi"/>
          <w:sz w:val="22"/>
          <w:szCs w:val="22"/>
        </w:rPr>
        <w:t xml:space="preserve"> kao i isplate </w:t>
      </w:r>
      <w:r w:rsidR="00543764" w:rsidRPr="008573DA">
        <w:rPr>
          <w:rFonts w:asciiTheme="minorHAnsi" w:hAnsiTheme="minorHAnsi" w:cstheme="minorHAnsi"/>
          <w:sz w:val="22"/>
          <w:szCs w:val="22"/>
        </w:rPr>
        <w:t>odobreni</w:t>
      </w:r>
      <w:r w:rsidR="00CD7E30" w:rsidRPr="008573DA">
        <w:rPr>
          <w:rFonts w:asciiTheme="minorHAnsi" w:hAnsiTheme="minorHAnsi" w:cstheme="minorHAnsi"/>
          <w:sz w:val="22"/>
          <w:szCs w:val="22"/>
        </w:rPr>
        <w:t>h sredstava potpore temeljem odl</w:t>
      </w:r>
      <w:r w:rsidR="00543764" w:rsidRPr="008573DA">
        <w:rPr>
          <w:rFonts w:asciiTheme="minorHAnsi" w:hAnsiTheme="minorHAnsi" w:cstheme="minorHAnsi"/>
          <w:sz w:val="22"/>
          <w:szCs w:val="22"/>
        </w:rPr>
        <w:t xml:space="preserve">uke Vijeća </w:t>
      </w:r>
      <w:r w:rsidR="00AD3298" w:rsidRPr="008573DA">
        <w:rPr>
          <w:rFonts w:asciiTheme="minorHAnsi" w:hAnsiTheme="minorHAnsi" w:cstheme="minorHAnsi"/>
          <w:sz w:val="22"/>
          <w:szCs w:val="22"/>
        </w:rPr>
        <w:t>TZGS</w:t>
      </w:r>
      <w:r w:rsidR="00543764" w:rsidRPr="008573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9E52BC" w14:textId="77777777" w:rsidR="00CC3A19" w:rsidRPr="008573DA" w:rsidRDefault="00CC3A19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5D96C8" w14:textId="77777777" w:rsidR="00B3639B" w:rsidRDefault="00B3639B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8D994" w14:textId="779C4706" w:rsidR="008B1D2A" w:rsidRPr="008573DA" w:rsidRDefault="008B1D2A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VII</w:t>
      </w:r>
      <w:r w:rsidR="00DC1367" w:rsidRPr="008573DA">
        <w:rPr>
          <w:rFonts w:asciiTheme="minorHAnsi" w:hAnsiTheme="minorHAnsi" w:cstheme="minorHAnsi"/>
          <w:b/>
          <w:sz w:val="22"/>
          <w:szCs w:val="22"/>
        </w:rPr>
        <w:t>I</w:t>
      </w:r>
      <w:r w:rsidR="00543764" w:rsidRPr="008573D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639B">
        <w:rPr>
          <w:rFonts w:asciiTheme="minorHAnsi" w:hAnsiTheme="minorHAnsi" w:cstheme="minorHAnsi"/>
          <w:b/>
          <w:sz w:val="22"/>
          <w:szCs w:val="22"/>
        </w:rPr>
        <w:t>NAČIN I ROK ZA DOSTAVU PRIJAVE</w:t>
      </w:r>
    </w:p>
    <w:p w14:paraId="49129903" w14:textId="3E6E5C2F" w:rsidR="006914A4" w:rsidRPr="008573DA" w:rsidRDefault="000C26C6" w:rsidP="007B737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Prijava na Javni poziv se podnosi osobno ili </w:t>
      </w:r>
      <w:r w:rsidR="00086B4F" w:rsidRPr="008573DA">
        <w:rPr>
          <w:rFonts w:asciiTheme="minorHAnsi" w:hAnsiTheme="minorHAnsi" w:cstheme="minorHAnsi"/>
          <w:sz w:val="22"/>
          <w:szCs w:val="22"/>
        </w:rPr>
        <w:t xml:space="preserve">preporučeno </w:t>
      </w:r>
      <w:r w:rsidRPr="008573DA">
        <w:rPr>
          <w:rFonts w:asciiTheme="minorHAnsi" w:hAnsiTheme="minorHAnsi" w:cstheme="minorHAnsi"/>
          <w:sz w:val="22"/>
          <w:szCs w:val="22"/>
        </w:rPr>
        <w:t>poštom na adresu</w:t>
      </w:r>
      <w:r w:rsidR="006914A4" w:rsidRPr="008573DA">
        <w:rPr>
          <w:rFonts w:asciiTheme="minorHAnsi" w:hAnsiTheme="minorHAnsi" w:cstheme="minorHAnsi"/>
          <w:sz w:val="22"/>
          <w:szCs w:val="22"/>
        </w:rPr>
        <w:t>:</w:t>
      </w:r>
    </w:p>
    <w:p w14:paraId="2BE0F23F" w14:textId="2DA5B4B7" w:rsidR="00F46563" w:rsidRPr="008573DA" w:rsidRDefault="006914A4" w:rsidP="007B737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D47B1" w14:textId="77777777" w:rsidR="00C5139C" w:rsidRPr="008573DA" w:rsidRDefault="00C5139C" w:rsidP="006914A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Turistička zajednica grada </w:t>
      </w:r>
      <w:r w:rsidR="007B7376" w:rsidRPr="008573DA">
        <w:rPr>
          <w:rFonts w:asciiTheme="minorHAnsi" w:hAnsiTheme="minorHAnsi" w:cstheme="minorHAnsi"/>
          <w:b/>
          <w:sz w:val="22"/>
          <w:szCs w:val="22"/>
        </w:rPr>
        <w:t>Samobora</w:t>
      </w:r>
    </w:p>
    <w:p w14:paraId="11843F00" w14:textId="77777777" w:rsidR="00C5139C" w:rsidRPr="008573DA" w:rsidRDefault="003F697E" w:rsidP="006914A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Trg </w:t>
      </w:r>
      <w:r w:rsidR="007B7376" w:rsidRPr="008573DA">
        <w:rPr>
          <w:rFonts w:asciiTheme="minorHAnsi" w:hAnsiTheme="minorHAnsi" w:cstheme="minorHAnsi"/>
          <w:b/>
          <w:sz w:val="22"/>
          <w:szCs w:val="22"/>
        </w:rPr>
        <w:t>kralja Tomislava 5</w:t>
      </w:r>
    </w:p>
    <w:p w14:paraId="1971937B" w14:textId="60F5C3AC" w:rsidR="00C5139C" w:rsidRPr="008573DA" w:rsidRDefault="003F697E" w:rsidP="006914A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10 </w:t>
      </w:r>
      <w:r w:rsidR="007B7376" w:rsidRPr="008573DA">
        <w:rPr>
          <w:rFonts w:asciiTheme="minorHAnsi" w:hAnsiTheme="minorHAnsi" w:cstheme="minorHAnsi"/>
          <w:b/>
          <w:sz w:val="22"/>
          <w:szCs w:val="22"/>
        </w:rPr>
        <w:t>430 Samobor</w:t>
      </w:r>
    </w:p>
    <w:p w14:paraId="4F6088DB" w14:textId="77777777" w:rsidR="000C26C6" w:rsidRPr="008573DA" w:rsidRDefault="000C26C6" w:rsidP="006914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099F347" w14:textId="51597538" w:rsidR="00F46563" w:rsidRPr="008573DA" w:rsidRDefault="00F46563" w:rsidP="006914A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s naznakom „</w:t>
      </w:r>
      <w:r w:rsidRPr="008573DA">
        <w:rPr>
          <w:rFonts w:asciiTheme="minorHAnsi" w:hAnsiTheme="minorHAnsi" w:cstheme="minorHAnsi"/>
          <w:b/>
          <w:bCs/>
          <w:sz w:val="22"/>
          <w:szCs w:val="22"/>
        </w:rPr>
        <w:t>JAVNI POZIV za kandidiranje manifestacija za dodjelu potpore</w:t>
      </w: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b/>
          <w:bCs/>
          <w:sz w:val="22"/>
          <w:szCs w:val="22"/>
        </w:rPr>
        <w:t>za sufinanciranje  u 202</w:t>
      </w:r>
      <w:r w:rsidR="00ED487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573DA">
        <w:rPr>
          <w:rFonts w:asciiTheme="minorHAnsi" w:hAnsiTheme="minorHAnsi" w:cstheme="minorHAnsi"/>
          <w:b/>
          <w:bCs/>
          <w:sz w:val="22"/>
          <w:szCs w:val="22"/>
        </w:rPr>
        <w:t>. godini</w:t>
      </w:r>
      <w:r w:rsidRPr="008573DA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7048CEFE" w14:textId="3439E05F" w:rsidR="000C26C6" w:rsidRPr="008573DA" w:rsidRDefault="000C26C6" w:rsidP="000C26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4E12B7" w14:textId="22290229" w:rsidR="000C26C6" w:rsidRPr="008573DA" w:rsidRDefault="0076413A" w:rsidP="000C26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</w:t>
      </w:r>
      <w:r w:rsidR="000C26C6" w:rsidRPr="008573DA">
        <w:rPr>
          <w:rFonts w:asciiTheme="minorHAnsi" w:hAnsiTheme="minorHAnsi" w:cstheme="minorHAnsi"/>
          <w:sz w:val="22"/>
          <w:szCs w:val="22"/>
        </w:rPr>
        <w:t xml:space="preserve"> obrazac prijave treba biti predan u zasebnoj omotnici.</w:t>
      </w:r>
    </w:p>
    <w:p w14:paraId="35339D2B" w14:textId="77777777" w:rsidR="003F697E" w:rsidRPr="008573DA" w:rsidRDefault="003F697E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95F3DF" w14:textId="4F9B24DD" w:rsidR="00FA01EF" w:rsidRPr="00F5210D" w:rsidRDefault="003F697E" w:rsidP="000C26C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210D">
        <w:rPr>
          <w:rFonts w:asciiTheme="minorHAnsi" w:hAnsiTheme="minorHAnsi" w:cstheme="minorHAnsi"/>
          <w:color w:val="auto"/>
          <w:sz w:val="22"/>
          <w:szCs w:val="22"/>
        </w:rPr>
        <w:t xml:space="preserve">Rok za podnošenje </w:t>
      </w:r>
      <w:r w:rsidR="001D5642" w:rsidRPr="00F5210D">
        <w:rPr>
          <w:rFonts w:asciiTheme="minorHAnsi" w:hAnsiTheme="minorHAnsi" w:cstheme="minorHAnsi"/>
          <w:color w:val="auto"/>
          <w:sz w:val="22"/>
          <w:szCs w:val="22"/>
        </w:rPr>
        <w:t>prijava</w:t>
      </w:r>
      <w:r w:rsidRPr="00F5210D">
        <w:rPr>
          <w:rFonts w:asciiTheme="minorHAnsi" w:hAnsiTheme="minorHAnsi" w:cstheme="minorHAnsi"/>
          <w:color w:val="auto"/>
          <w:sz w:val="22"/>
          <w:szCs w:val="22"/>
        </w:rPr>
        <w:t xml:space="preserve"> je </w:t>
      </w:r>
      <w:r w:rsidR="00F5210D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>26</w:t>
      </w:r>
      <w:r w:rsidR="0054644B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45CC8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>3.</w:t>
      </w:r>
      <w:r w:rsidR="00FA01EF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F5210D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A01EF" w:rsidRPr="00F5210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51E44" w:rsidRPr="00F521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43764" w:rsidRPr="00F5210D">
        <w:rPr>
          <w:rFonts w:asciiTheme="minorHAnsi" w:hAnsiTheme="minorHAnsi" w:cstheme="minorHAnsi"/>
          <w:color w:val="auto"/>
          <w:sz w:val="22"/>
          <w:szCs w:val="22"/>
        </w:rPr>
        <w:t xml:space="preserve">godine (u obzir dolaze i kandidature s datumom otpreme pošte od </w:t>
      </w:r>
      <w:r w:rsidR="00F5210D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26</w:t>
      </w:r>
      <w:r w:rsidR="000C26C6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045CC8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B3639B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0C26C6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F5210D" w:rsidRPr="00F5210D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="000C26C6" w:rsidRPr="00F5210D">
        <w:rPr>
          <w:rFonts w:asciiTheme="minorHAnsi" w:hAnsiTheme="minorHAnsi" w:cstheme="minorHAnsi"/>
          <w:color w:val="auto"/>
          <w:sz w:val="22"/>
          <w:szCs w:val="22"/>
        </w:rPr>
        <w:t>.)</w:t>
      </w:r>
    </w:p>
    <w:p w14:paraId="3C6F3195" w14:textId="77777777" w:rsidR="000C26C6" w:rsidRPr="008573DA" w:rsidRDefault="000C26C6" w:rsidP="000C26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B9978B" w14:textId="0AD974C1" w:rsidR="00FA01EF" w:rsidRPr="008573DA" w:rsidRDefault="00FA01EF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lastRenderedPageBreak/>
        <w:t>Neće se uzeti u razmatranje kandidature s nepotpunom dokumentacijom, kandidature s nepot</w:t>
      </w:r>
      <w:r w:rsidR="00CD7E30" w:rsidRPr="008573DA">
        <w:rPr>
          <w:rFonts w:asciiTheme="minorHAnsi" w:hAnsiTheme="minorHAnsi" w:cstheme="minorHAnsi"/>
          <w:sz w:val="22"/>
          <w:szCs w:val="22"/>
        </w:rPr>
        <w:t>puno ispunjenim zahtjevom</w:t>
      </w:r>
      <w:r w:rsidRPr="008573DA">
        <w:rPr>
          <w:rFonts w:asciiTheme="minorHAnsi" w:hAnsiTheme="minorHAnsi" w:cstheme="minorHAnsi"/>
          <w:sz w:val="22"/>
          <w:szCs w:val="22"/>
        </w:rPr>
        <w:t>, kao i kandidature pristigle nakon roka.</w:t>
      </w:r>
    </w:p>
    <w:p w14:paraId="46F767B1" w14:textId="77777777" w:rsidR="00FA01EF" w:rsidRPr="008573DA" w:rsidRDefault="00FA01EF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4AFE0B" w14:textId="232CCA6F" w:rsidR="00151E44" w:rsidRPr="008573DA" w:rsidRDefault="00543764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Nakon završenog J</w:t>
      </w:r>
      <w:r w:rsidR="00FA01EF" w:rsidRPr="008573DA">
        <w:rPr>
          <w:rFonts w:asciiTheme="minorHAnsi" w:hAnsiTheme="minorHAnsi" w:cstheme="minorHAnsi"/>
          <w:sz w:val="22"/>
          <w:szCs w:val="22"/>
        </w:rPr>
        <w:t>avnog poziva dokumentacija se ne vraća.</w:t>
      </w:r>
    </w:p>
    <w:p w14:paraId="0E90B963" w14:textId="77777777" w:rsidR="00B3639B" w:rsidRDefault="00B3639B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4F66D" w14:textId="77777777" w:rsidR="00B3639B" w:rsidRDefault="00B3639B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76F3E" w14:textId="0BCD493C" w:rsidR="0040758F" w:rsidRPr="00B3639B" w:rsidRDefault="00DC1367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>IX</w:t>
      </w:r>
      <w:r w:rsidR="008B1D2A" w:rsidRPr="008573D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639B">
        <w:rPr>
          <w:rFonts w:asciiTheme="minorHAnsi" w:hAnsiTheme="minorHAnsi" w:cstheme="minorHAnsi"/>
          <w:b/>
          <w:sz w:val="22"/>
          <w:szCs w:val="22"/>
        </w:rPr>
        <w:t>NAČIN ISPLATE POTPORE</w:t>
      </w:r>
    </w:p>
    <w:p w14:paraId="3BDE4C5E" w14:textId="7ECB4245" w:rsidR="00C5139C" w:rsidRPr="008573DA" w:rsidRDefault="00C5139C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Organi</w:t>
      </w:r>
      <w:r w:rsidR="00437586" w:rsidRPr="008573DA">
        <w:rPr>
          <w:rFonts w:asciiTheme="minorHAnsi" w:hAnsiTheme="minorHAnsi" w:cstheme="minorHAnsi"/>
          <w:sz w:val="22"/>
          <w:szCs w:val="22"/>
        </w:rPr>
        <w:t xml:space="preserve">zator manifestacije je dužan </w:t>
      </w:r>
      <w:r w:rsidR="00437586" w:rsidRPr="008573DA">
        <w:rPr>
          <w:rFonts w:asciiTheme="minorHAnsi" w:hAnsiTheme="minorHAnsi" w:cstheme="minorHAnsi"/>
          <w:sz w:val="22"/>
          <w:szCs w:val="22"/>
          <w:u w:val="single"/>
        </w:rPr>
        <w:t xml:space="preserve">najkasnije u roku od </w:t>
      </w:r>
      <w:r w:rsidR="00CB6606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437586" w:rsidRPr="008573DA">
        <w:rPr>
          <w:rFonts w:asciiTheme="minorHAnsi" w:hAnsiTheme="minorHAnsi" w:cstheme="minorHAnsi"/>
          <w:sz w:val="22"/>
          <w:szCs w:val="22"/>
          <w:u w:val="single"/>
        </w:rPr>
        <w:t>0 dana od završetka manifestacije</w:t>
      </w:r>
      <w:r w:rsidR="00ED487B">
        <w:rPr>
          <w:rFonts w:asciiTheme="minorHAnsi" w:hAnsiTheme="minorHAnsi" w:cstheme="minorHAnsi"/>
          <w:sz w:val="22"/>
          <w:szCs w:val="22"/>
          <w:u w:val="single"/>
        </w:rPr>
        <w:t>, a za manifestacije koje se održavaju</w:t>
      </w:r>
      <w:r w:rsidR="004C2322">
        <w:rPr>
          <w:rFonts w:asciiTheme="minorHAnsi" w:hAnsiTheme="minorHAnsi" w:cstheme="minorHAnsi"/>
          <w:sz w:val="22"/>
          <w:szCs w:val="22"/>
          <w:u w:val="single"/>
        </w:rPr>
        <w:t xml:space="preserve"> u studenom</w:t>
      </w:r>
      <w:r w:rsidR="00ED487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C2322">
        <w:rPr>
          <w:rFonts w:asciiTheme="minorHAnsi" w:hAnsiTheme="minorHAnsi" w:cstheme="minorHAnsi"/>
          <w:sz w:val="22"/>
          <w:szCs w:val="22"/>
          <w:u w:val="single"/>
        </w:rPr>
        <w:t xml:space="preserve">i </w:t>
      </w:r>
      <w:r w:rsidR="00ED487B">
        <w:rPr>
          <w:rFonts w:asciiTheme="minorHAnsi" w:hAnsiTheme="minorHAnsi" w:cstheme="minorHAnsi"/>
          <w:sz w:val="22"/>
          <w:szCs w:val="22"/>
          <w:u w:val="single"/>
        </w:rPr>
        <w:t xml:space="preserve">prosincu 2025., zaključno sa </w:t>
      </w:r>
      <w:r w:rsidR="004C2322">
        <w:rPr>
          <w:rFonts w:asciiTheme="minorHAnsi" w:hAnsiTheme="minorHAnsi" w:cstheme="minorHAnsi"/>
          <w:sz w:val="22"/>
          <w:szCs w:val="22"/>
          <w:u w:val="single"/>
        </w:rPr>
        <w:t>09</w:t>
      </w:r>
      <w:r w:rsidR="00ED487B">
        <w:rPr>
          <w:rFonts w:asciiTheme="minorHAnsi" w:hAnsiTheme="minorHAnsi" w:cstheme="minorHAnsi"/>
          <w:sz w:val="22"/>
          <w:szCs w:val="22"/>
          <w:u w:val="single"/>
        </w:rPr>
        <w:t>.01.2026.</w:t>
      </w:r>
      <w:r w:rsidR="0007234F" w:rsidRPr="008573DA">
        <w:rPr>
          <w:rFonts w:asciiTheme="minorHAnsi" w:hAnsiTheme="minorHAnsi" w:cstheme="minorHAnsi"/>
          <w:sz w:val="22"/>
          <w:szCs w:val="22"/>
        </w:rPr>
        <w:t xml:space="preserve"> TZGS </w:t>
      </w:r>
      <w:r w:rsidRPr="008573DA">
        <w:rPr>
          <w:rFonts w:asciiTheme="minorHAnsi" w:hAnsiTheme="minorHAnsi" w:cstheme="minorHAnsi"/>
          <w:sz w:val="22"/>
          <w:szCs w:val="22"/>
        </w:rPr>
        <w:t xml:space="preserve">dostaviti: </w:t>
      </w:r>
    </w:p>
    <w:p w14:paraId="75476BAC" w14:textId="77777777" w:rsidR="00543764" w:rsidRPr="008573DA" w:rsidRDefault="00543764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2490DB" w14:textId="1570FD70" w:rsidR="00C5139C" w:rsidRPr="008573DA" w:rsidRDefault="00C46202" w:rsidP="0054376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Obrazac </w:t>
      </w:r>
      <w:r w:rsidR="00CF6F8F" w:rsidRPr="008573DA">
        <w:rPr>
          <w:rFonts w:asciiTheme="minorHAnsi" w:hAnsiTheme="minorHAnsi" w:cstheme="minorHAnsi"/>
          <w:sz w:val="22"/>
          <w:szCs w:val="22"/>
        </w:rPr>
        <w:t>2</w:t>
      </w:r>
      <w:r w:rsidR="00151E44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sz w:val="22"/>
          <w:szCs w:val="22"/>
        </w:rPr>
        <w:t xml:space="preserve">- </w:t>
      </w:r>
      <w:r w:rsidR="00C5139C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sz w:val="22"/>
          <w:szCs w:val="22"/>
        </w:rPr>
        <w:t>I</w:t>
      </w:r>
      <w:r w:rsidR="00C5139C" w:rsidRPr="008573DA">
        <w:rPr>
          <w:rFonts w:asciiTheme="minorHAnsi" w:hAnsiTheme="minorHAnsi" w:cstheme="minorHAnsi"/>
          <w:sz w:val="22"/>
          <w:szCs w:val="22"/>
        </w:rPr>
        <w:t>zvješ</w:t>
      </w:r>
      <w:r w:rsidR="006E0F25" w:rsidRPr="008573DA">
        <w:rPr>
          <w:rFonts w:asciiTheme="minorHAnsi" w:hAnsiTheme="minorHAnsi" w:cstheme="minorHAnsi"/>
          <w:sz w:val="22"/>
          <w:szCs w:val="22"/>
        </w:rPr>
        <w:t>taj</w:t>
      </w:r>
      <w:r w:rsidR="00C5139C" w:rsidRPr="008573DA">
        <w:rPr>
          <w:rFonts w:asciiTheme="minorHAnsi" w:hAnsiTheme="minorHAnsi" w:cstheme="minorHAnsi"/>
          <w:sz w:val="22"/>
          <w:szCs w:val="22"/>
        </w:rPr>
        <w:t xml:space="preserve"> o realizaciji manifestacije</w:t>
      </w:r>
      <w:r w:rsidR="00B3639B">
        <w:rPr>
          <w:rFonts w:asciiTheme="minorHAnsi" w:hAnsiTheme="minorHAnsi" w:cstheme="minorHAnsi"/>
          <w:sz w:val="22"/>
          <w:szCs w:val="22"/>
        </w:rPr>
        <w:t>;</w:t>
      </w:r>
      <w:r w:rsidR="00C5139C" w:rsidRPr="008573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F4A3E" w14:textId="2AB7793F" w:rsidR="00CF6F8F" w:rsidRPr="008573DA" w:rsidRDefault="00CF6F8F" w:rsidP="00CF6F8F">
      <w:pPr>
        <w:pStyle w:val="Odlomakpopisa"/>
        <w:numPr>
          <w:ilvl w:val="0"/>
          <w:numId w:val="27"/>
        </w:numPr>
        <w:contextualSpacing w:val="0"/>
        <w:rPr>
          <w:rFonts w:cstheme="minorHAnsi"/>
        </w:rPr>
      </w:pPr>
      <w:r w:rsidRPr="008573DA">
        <w:rPr>
          <w:rFonts w:cstheme="minorHAnsi"/>
        </w:rPr>
        <w:t>Primjerak prom</w:t>
      </w:r>
      <w:r w:rsidR="0007234F" w:rsidRPr="008573DA">
        <w:rPr>
          <w:rFonts w:cstheme="minorHAnsi"/>
        </w:rPr>
        <w:t>otivnog</w:t>
      </w:r>
      <w:r w:rsidRPr="008573DA">
        <w:rPr>
          <w:rFonts w:cstheme="minorHAnsi"/>
        </w:rPr>
        <w:t xml:space="preserve"> materijala koji je pratio manifestaciju</w:t>
      </w:r>
      <w:r w:rsidR="00B3639B">
        <w:rPr>
          <w:rFonts w:cstheme="minorHAnsi"/>
        </w:rPr>
        <w:t>;</w:t>
      </w:r>
    </w:p>
    <w:p w14:paraId="09CFD8BC" w14:textId="17519280" w:rsidR="00CF6F8F" w:rsidRPr="008573DA" w:rsidRDefault="00CF6F8F" w:rsidP="00CF6F8F">
      <w:pPr>
        <w:pStyle w:val="Odlomakpopisa"/>
        <w:numPr>
          <w:ilvl w:val="0"/>
          <w:numId w:val="27"/>
        </w:numPr>
        <w:contextualSpacing w:val="0"/>
        <w:rPr>
          <w:rFonts w:cstheme="minorHAnsi"/>
        </w:rPr>
      </w:pPr>
      <w:r w:rsidRPr="008573DA">
        <w:rPr>
          <w:rFonts w:cstheme="minorHAnsi"/>
        </w:rPr>
        <w:t>Screenshot objave na društvenim mrežama s iskazanim has</w:t>
      </w:r>
      <w:r w:rsidR="00CE5E97">
        <w:rPr>
          <w:rFonts w:cstheme="minorHAnsi"/>
        </w:rPr>
        <w:t>h</w:t>
      </w:r>
      <w:r w:rsidRPr="008573DA">
        <w:rPr>
          <w:rFonts w:cstheme="minorHAnsi"/>
        </w:rPr>
        <w:t>tagom #lovesamobor</w:t>
      </w:r>
      <w:r w:rsidR="00B3639B">
        <w:rPr>
          <w:rFonts w:cstheme="minorHAnsi"/>
        </w:rPr>
        <w:t>;</w:t>
      </w:r>
    </w:p>
    <w:p w14:paraId="2FA2130B" w14:textId="0AA7A0CC" w:rsidR="0094460A" w:rsidRPr="008573DA" w:rsidRDefault="00CF6F8F" w:rsidP="0094460A">
      <w:pPr>
        <w:pStyle w:val="Odlomakpopisa"/>
        <w:numPr>
          <w:ilvl w:val="0"/>
          <w:numId w:val="27"/>
        </w:numPr>
        <w:contextualSpacing w:val="0"/>
        <w:rPr>
          <w:rFonts w:cstheme="minorHAnsi"/>
        </w:rPr>
      </w:pPr>
      <w:r w:rsidRPr="008573DA">
        <w:rPr>
          <w:rFonts w:cstheme="minorHAnsi"/>
        </w:rPr>
        <w:t>Fotokopije računa utrošenih sredstava potpore</w:t>
      </w:r>
      <w:r w:rsidR="0007234F" w:rsidRPr="008573DA">
        <w:rPr>
          <w:rFonts w:cstheme="minorHAnsi"/>
        </w:rPr>
        <w:t xml:space="preserve"> </w:t>
      </w:r>
      <w:r w:rsidRPr="008573DA">
        <w:rPr>
          <w:rFonts w:cstheme="minorHAnsi"/>
        </w:rPr>
        <w:t xml:space="preserve">(ako su sredstva potpore iznosila </w:t>
      </w:r>
      <w:r w:rsidR="00C531DC">
        <w:rPr>
          <w:rFonts w:cstheme="minorHAnsi"/>
        </w:rPr>
        <w:t>1.000</w:t>
      </w:r>
      <w:r w:rsidRPr="008573DA">
        <w:rPr>
          <w:rFonts w:cstheme="minorHAnsi"/>
        </w:rPr>
        <w:t xml:space="preserve">,00 </w:t>
      </w:r>
      <w:r w:rsidR="00C531DC">
        <w:rPr>
          <w:rFonts w:cstheme="minorHAnsi"/>
        </w:rPr>
        <w:t>eura</w:t>
      </w:r>
      <w:r w:rsidRPr="008573DA">
        <w:rPr>
          <w:rFonts w:cstheme="minorHAnsi"/>
        </w:rPr>
        <w:t xml:space="preserve">, zbroj dostavljenih računa mora biti isti ili veći od 1.000,00 </w:t>
      </w:r>
      <w:r w:rsidR="00C531DC">
        <w:rPr>
          <w:rFonts w:cstheme="minorHAnsi"/>
        </w:rPr>
        <w:t>eura</w:t>
      </w:r>
      <w:r w:rsidRPr="008573DA">
        <w:rPr>
          <w:rFonts w:cstheme="minorHAnsi"/>
        </w:rPr>
        <w:t>)</w:t>
      </w:r>
      <w:r w:rsidR="0094460A" w:rsidRPr="008573DA">
        <w:rPr>
          <w:rFonts w:cstheme="minorHAnsi"/>
        </w:rPr>
        <w:t xml:space="preserve">. </w:t>
      </w:r>
      <w:r w:rsidRPr="008573DA">
        <w:rPr>
          <w:rFonts w:cstheme="minorHAnsi"/>
        </w:rPr>
        <w:t>Fotokopije računa podr</w:t>
      </w:r>
      <w:r w:rsidR="00B3639B">
        <w:rPr>
          <w:rFonts w:cstheme="minorHAnsi"/>
        </w:rPr>
        <w:t>a</w:t>
      </w:r>
      <w:r w:rsidRPr="008573DA">
        <w:rPr>
          <w:rFonts w:cstheme="minorHAnsi"/>
        </w:rPr>
        <w:t xml:space="preserve">zumijevaju </w:t>
      </w:r>
      <w:r w:rsidR="0094460A" w:rsidRPr="008573DA">
        <w:rPr>
          <w:rFonts w:cstheme="minorHAnsi"/>
        </w:rPr>
        <w:t>i dostavu financijskih dokaza (</w:t>
      </w:r>
      <w:r w:rsidRPr="008573DA">
        <w:rPr>
          <w:rFonts w:cstheme="minorHAnsi"/>
        </w:rPr>
        <w:t>bankovn</w:t>
      </w:r>
      <w:r w:rsidR="0094460A" w:rsidRPr="008573DA">
        <w:rPr>
          <w:rFonts w:cstheme="minorHAnsi"/>
        </w:rPr>
        <w:t>ih izvoda) da su računi plaćeni</w:t>
      </w:r>
      <w:r w:rsidR="00B3639B">
        <w:rPr>
          <w:rFonts w:cstheme="minorHAnsi"/>
        </w:rPr>
        <w:t>;</w:t>
      </w:r>
    </w:p>
    <w:p w14:paraId="36813564" w14:textId="4F097FD0" w:rsidR="00CF6F8F" w:rsidRPr="008573DA" w:rsidRDefault="00CF6F8F" w:rsidP="00BF17F2">
      <w:pPr>
        <w:pStyle w:val="Odlomakpopisa"/>
        <w:numPr>
          <w:ilvl w:val="0"/>
          <w:numId w:val="27"/>
        </w:numPr>
        <w:contextualSpacing w:val="0"/>
        <w:jc w:val="both"/>
        <w:rPr>
          <w:rFonts w:cstheme="minorHAnsi"/>
        </w:rPr>
      </w:pPr>
      <w:r w:rsidRPr="008573DA">
        <w:rPr>
          <w:rFonts w:cstheme="minorHAnsi"/>
        </w:rPr>
        <w:t>Obrazac 3 - Izjava o nepostojanju dvostrukog financiranja istih troškova</w:t>
      </w:r>
      <w:r w:rsidR="00B3639B">
        <w:rPr>
          <w:rFonts w:cstheme="minorHAnsi"/>
        </w:rPr>
        <w:t>;</w:t>
      </w:r>
    </w:p>
    <w:p w14:paraId="6CEF3704" w14:textId="3A7932BE" w:rsidR="00D87FE2" w:rsidRPr="008573DA" w:rsidRDefault="00CF6F8F" w:rsidP="00BF17F2">
      <w:pPr>
        <w:pStyle w:val="Odlomakpopisa"/>
        <w:numPr>
          <w:ilvl w:val="0"/>
          <w:numId w:val="27"/>
        </w:numPr>
        <w:contextualSpacing w:val="0"/>
        <w:jc w:val="both"/>
        <w:rPr>
          <w:rFonts w:cstheme="minorHAnsi"/>
        </w:rPr>
      </w:pPr>
      <w:r w:rsidRPr="008573DA">
        <w:rPr>
          <w:rFonts w:cstheme="minorHAnsi"/>
        </w:rPr>
        <w:t xml:space="preserve">Obrazac 4 </w:t>
      </w:r>
      <w:r w:rsidR="0094460A" w:rsidRPr="008573DA">
        <w:rPr>
          <w:rFonts w:cstheme="minorHAnsi"/>
        </w:rPr>
        <w:t>-</w:t>
      </w:r>
      <w:r w:rsidRPr="008573DA">
        <w:rPr>
          <w:rFonts w:cstheme="minorHAnsi"/>
        </w:rPr>
        <w:t xml:space="preserve"> Zahtjev za isplatom sredstava</w:t>
      </w:r>
      <w:r w:rsidR="00B3639B">
        <w:rPr>
          <w:rFonts w:cstheme="minorHAnsi"/>
        </w:rPr>
        <w:t>.</w:t>
      </w:r>
    </w:p>
    <w:p w14:paraId="55418ED0" w14:textId="77777777" w:rsidR="0094460A" w:rsidRPr="008573DA" w:rsidRDefault="0094460A" w:rsidP="006E0F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1E77E2" w14:textId="68A00480" w:rsidR="006E0F25" w:rsidRPr="008573DA" w:rsidRDefault="006F59FC" w:rsidP="006E0F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Odobrena bespovratna sredstva temeljem Ugovora isplaćuju</w:t>
      </w:r>
      <w:r w:rsidR="006E0F25" w:rsidRPr="008573DA">
        <w:rPr>
          <w:rFonts w:asciiTheme="minorHAnsi" w:hAnsiTheme="minorHAnsi" w:cstheme="minorHAnsi"/>
          <w:sz w:val="22"/>
          <w:szCs w:val="22"/>
        </w:rPr>
        <w:t xml:space="preserve"> se u roku </w:t>
      </w:r>
      <w:r w:rsidR="00AB68C9" w:rsidRPr="008573DA">
        <w:rPr>
          <w:rFonts w:asciiTheme="minorHAnsi" w:hAnsiTheme="minorHAnsi" w:cstheme="minorHAnsi"/>
          <w:sz w:val="22"/>
          <w:szCs w:val="22"/>
        </w:rPr>
        <w:t>15</w:t>
      </w:r>
      <w:r w:rsidR="006E0F25" w:rsidRPr="008573DA">
        <w:rPr>
          <w:rFonts w:asciiTheme="minorHAnsi" w:hAnsiTheme="minorHAnsi" w:cstheme="minorHAnsi"/>
          <w:sz w:val="22"/>
          <w:szCs w:val="22"/>
        </w:rPr>
        <w:t xml:space="preserve"> dana po dostav</w:t>
      </w:r>
      <w:r w:rsidR="00F5210D">
        <w:rPr>
          <w:rFonts w:asciiTheme="minorHAnsi" w:hAnsiTheme="minorHAnsi" w:cstheme="minorHAnsi"/>
          <w:sz w:val="22"/>
          <w:szCs w:val="22"/>
        </w:rPr>
        <w:t>i</w:t>
      </w:r>
      <w:r w:rsidR="006E0F25" w:rsidRPr="008573DA">
        <w:rPr>
          <w:rFonts w:asciiTheme="minorHAnsi" w:hAnsiTheme="minorHAnsi" w:cstheme="minorHAnsi"/>
          <w:sz w:val="22"/>
          <w:szCs w:val="22"/>
        </w:rPr>
        <w:t xml:space="preserve"> i prihvaćanj</w:t>
      </w:r>
      <w:r w:rsidR="00F5210D">
        <w:rPr>
          <w:rFonts w:asciiTheme="minorHAnsi" w:hAnsiTheme="minorHAnsi" w:cstheme="minorHAnsi"/>
          <w:sz w:val="22"/>
          <w:szCs w:val="22"/>
        </w:rPr>
        <w:t>u</w:t>
      </w:r>
      <w:r w:rsidR="000B6EC2">
        <w:rPr>
          <w:rFonts w:asciiTheme="minorHAnsi" w:hAnsiTheme="minorHAnsi" w:cstheme="minorHAnsi"/>
          <w:sz w:val="22"/>
          <w:szCs w:val="22"/>
        </w:rPr>
        <w:t xml:space="preserve"> </w:t>
      </w:r>
      <w:r w:rsidR="006E0F25" w:rsidRPr="008573DA">
        <w:rPr>
          <w:rFonts w:asciiTheme="minorHAnsi" w:hAnsiTheme="minorHAnsi" w:cstheme="minorHAnsi"/>
          <w:sz w:val="22"/>
          <w:szCs w:val="22"/>
        </w:rPr>
        <w:t xml:space="preserve">Izvještaja o </w:t>
      </w:r>
      <w:r w:rsidR="005F1D12">
        <w:rPr>
          <w:rFonts w:asciiTheme="minorHAnsi" w:hAnsiTheme="minorHAnsi" w:cstheme="minorHAnsi"/>
          <w:sz w:val="22"/>
          <w:szCs w:val="22"/>
        </w:rPr>
        <w:t xml:space="preserve">namjenskom korištenju potpore i </w:t>
      </w:r>
      <w:r w:rsidR="00D87FE2" w:rsidRPr="008573DA">
        <w:rPr>
          <w:rFonts w:asciiTheme="minorHAnsi" w:hAnsiTheme="minorHAnsi" w:cstheme="minorHAnsi"/>
          <w:sz w:val="22"/>
          <w:szCs w:val="22"/>
        </w:rPr>
        <w:t>dostav</w:t>
      </w:r>
      <w:r w:rsidR="005F1D12">
        <w:rPr>
          <w:rFonts w:asciiTheme="minorHAnsi" w:hAnsiTheme="minorHAnsi" w:cstheme="minorHAnsi"/>
          <w:sz w:val="22"/>
          <w:szCs w:val="22"/>
        </w:rPr>
        <w:t>i i</w:t>
      </w:r>
      <w:r w:rsidR="00D87FE2" w:rsidRPr="008573DA">
        <w:rPr>
          <w:rFonts w:asciiTheme="minorHAnsi" w:hAnsiTheme="minorHAnsi" w:cstheme="minorHAnsi"/>
          <w:sz w:val="22"/>
          <w:szCs w:val="22"/>
        </w:rPr>
        <w:t xml:space="preserve"> potre</w:t>
      </w:r>
      <w:r w:rsidR="00231793">
        <w:rPr>
          <w:rFonts w:asciiTheme="minorHAnsi" w:hAnsiTheme="minorHAnsi" w:cstheme="minorHAnsi"/>
          <w:sz w:val="22"/>
          <w:szCs w:val="22"/>
        </w:rPr>
        <w:t>bnih</w:t>
      </w:r>
      <w:r w:rsidR="00D87FE2" w:rsidRPr="008573DA">
        <w:rPr>
          <w:rFonts w:asciiTheme="minorHAnsi" w:hAnsiTheme="minorHAnsi" w:cstheme="minorHAnsi"/>
          <w:sz w:val="22"/>
          <w:szCs w:val="22"/>
        </w:rPr>
        <w:t xml:space="preserve"> dokumenata</w:t>
      </w:r>
      <w:r w:rsidR="005F1D12">
        <w:rPr>
          <w:rFonts w:asciiTheme="minorHAnsi" w:hAnsiTheme="minorHAnsi" w:cstheme="minorHAnsi"/>
          <w:sz w:val="22"/>
          <w:szCs w:val="22"/>
        </w:rPr>
        <w:t>.</w:t>
      </w:r>
    </w:p>
    <w:p w14:paraId="5CC1D3EB" w14:textId="12EBD057" w:rsidR="00437586" w:rsidRPr="008573DA" w:rsidRDefault="00437586" w:rsidP="006E0F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A457A5" w14:textId="45427070" w:rsidR="00437586" w:rsidRPr="008573DA" w:rsidRDefault="00437586" w:rsidP="006E0F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 xml:space="preserve">Ukoliko Organizator u roku od </w:t>
      </w:r>
      <w:r w:rsidR="00CB6606">
        <w:rPr>
          <w:rFonts w:asciiTheme="minorHAnsi" w:hAnsiTheme="minorHAnsi" w:cstheme="minorHAnsi"/>
          <w:sz w:val="22"/>
          <w:szCs w:val="22"/>
        </w:rPr>
        <w:t>3</w:t>
      </w:r>
      <w:r w:rsidRPr="008573DA">
        <w:rPr>
          <w:rFonts w:asciiTheme="minorHAnsi" w:hAnsiTheme="minorHAnsi" w:cstheme="minorHAnsi"/>
          <w:sz w:val="22"/>
          <w:szCs w:val="22"/>
        </w:rPr>
        <w:t>0 dana od završetka m</w:t>
      </w:r>
      <w:r w:rsidR="0094460A" w:rsidRPr="008573DA">
        <w:rPr>
          <w:rFonts w:asciiTheme="minorHAnsi" w:hAnsiTheme="minorHAnsi" w:cstheme="minorHAnsi"/>
          <w:sz w:val="22"/>
          <w:szCs w:val="22"/>
        </w:rPr>
        <w:t>a</w:t>
      </w:r>
      <w:r w:rsidRPr="008573DA">
        <w:rPr>
          <w:rFonts w:asciiTheme="minorHAnsi" w:hAnsiTheme="minorHAnsi" w:cstheme="minorHAnsi"/>
          <w:sz w:val="22"/>
          <w:szCs w:val="22"/>
        </w:rPr>
        <w:t xml:space="preserve">nifestacije ne dostavi </w:t>
      </w:r>
      <w:r w:rsidR="00836E13" w:rsidRPr="008573DA">
        <w:rPr>
          <w:rFonts w:asciiTheme="minorHAnsi" w:hAnsiTheme="minorHAnsi" w:cstheme="minorHAnsi"/>
          <w:sz w:val="22"/>
          <w:szCs w:val="22"/>
        </w:rPr>
        <w:t>Izvješće o realizaciji manifestacije</w:t>
      </w:r>
      <w:r w:rsidR="00E21DD5" w:rsidRPr="008573DA">
        <w:rPr>
          <w:rFonts w:asciiTheme="minorHAnsi" w:hAnsiTheme="minorHAnsi" w:cstheme="minorHAnsi"/>
          <w:sz w:val="22"/>
          <w:szCs w:val="22"/>
        </w:rPr>
        <w:t xml:space="preserve"> s gore</w:t>
      </w:r>
      <w:r w:rsidR="00836E13" w:rsidRPr="008573DA">
        <w:rPr>
          <w:rFonts w:asciiTheme="minorHAnsi" w:hAnsiTheme="minorHAnsi" w:cstheme="minorHAnsi"/>
          <w:sz w:val="22"/>
          <w:szCs w:val="22"/>
        </w:rPr>
        <w:t xml:space="preserve"> traženom</w:t>
      </w:r>
      <w:r w:rsidRPr="008573DA">
        <w:rPr>
          <w:rFonts w:asciiTheme="minorHAnsi" w:hAnsiTheme="minorHAnsi" w:cstheme="minorHAnsi"/>
          <w:sz w:val="22"/>
          <w:szCs w:val="22"/>
        </w:rPr>
        <w:t xml:space="preserve"> d</w:t>
      </w:r>
      <w:r w:rsidR="00836E13" w:rsidRPr="008573DA">
        <w:rPr>
          <w:rFonts w:asciiTheme="minorHAnsi" w:hAnsiTheme="minorHAnsi" w:cstheme="minorHAnsi"/>
          <w:sz w:val="22"/>
          <w:szCs w:val="22"/>
        </w:rPr>
        <w:t>okumentacijom</w:t>
      </w:r>
      <w:r w:rsidRPr="008573DA">
        <w:rPr>
          <w:rFonts w:asciiTheme="minorHAnsi" w:hAnsiTheme="minorHAnsi" w:cstheme="minorHAnsi"/>
          <w:sz w:val="22"/>
          <w:szCs w:val="22"/>
        </w:rPr>
        <w:t xml:space="preserve">, </w:t>
      </w:r>
      <w:r w:rsidR="00836E13" w:rsidRPr="008573DA">
        <w:rPr>
          <w:rFonts w:asciiTheme="minorHAnsi" w:hAnsiTheme="minorHAnsi" w:cstheme="minorHAnsi"/>
          <w:sz w:val="22"/>
          <w:szCs w:val="22"/>
        </w:rPr>
        <w:t xml:space="preserve">gubi pravo na odobrenu potporu prema ovom </w:t>
      </w:r>
      <w:r w:rsidR="006F59FC" w:rsidRPr="008573DA">
        <w:rPr>
          <w:rFonts w:asciiTheme="minorHAnsi" w:hAnsiTheme="minorHAnsi" w:cstheme="minorHAnsi"/>
          <w:sz w:val="22"/>
          <w:szCs w:val="22"/>
        </w:rPr>
        <w:t>Javnom pozivu, te</w:t>
      </w:r>
      <w:r w:rsidR="00836E13" w:rsidRPr="008573DA">
        <w:rPr>
          <w:rFonts w:asciiTheme="minorHAnsi" w:hAnsiTheme="minorHAnsi" w:cstheme="minorHAnsi"/>
          <w:sz w:val="22"/>
          <w:szCs w:val="22"/>
        </w:rPr>
        <w:t xml:space="preserve"> gubi pravo na kandidaturu manifestacije za dodjelu potpore u </w:t>
      </w:r>
      <w:r w:rsidR="0052761C">
        <w:rPr>
          <w:rFonts w:asciiTheme="minorHAnsi" w:hAnsiTheme="minorHAnsi" w:cstheme="minorHAnsi"/>
          <w:sz w:val="22"/>
          <w:szCs w:val="22"/>
        </w:rPr>
        <w:t>sljedećoj godini.</w:t>
      </w:r>
      <w:r w:rsidR="00836E13" w:rsidRPr="008573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7C2AF4" w14:textId="0DB669F9" w:rsidR="00163D7C" w:rsidRPr="008573DA" w:rsidRDefault="00163D7C" w:rsidP="00CD57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99B5F6" w14:textId="77777777" w:rsidR="0052761C" w:rsidRDefault="0052761C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2F7EEA" w14:textId="4299C7FB" w:rsidR="0040758F" w:rsidRPr="008573DA" w:rsidRDefault="008B1D2A" w:rsidP="00407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3DA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="0052761C">
        <w:rPr>
          <w:rFonts w:asciiTheme="minorHAnsi" w:hAnsiTheme="minorHAnsi" w:cstheme="minorHAnsi"/>
          <w:b/>
          <w:sz w:val="22"/>
          <w:szCs w:val="22"/>
        </w:rPr>
        <w:t>ZAVRŠNE ODREDBE</w:t>
      </w:r>
    </w:p>
    <w:p w14:paraId="0CBD2C1F" w14:textId="77777777" w:rsidR="00B54384" w:rsidRDefault="00FA01EF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T</w:t>
      </w:r>
      <w:r w:rsidR="004E478F" w:rsidRPr="008573DA">
        <w:rPr>
          <w:rFonts w:asciiTheme="minorHAnsi" w:hAnsiTheme="minorHAnsi" w:cstheme="minorHAnsi"/>
          <w:sz w:val="22"/>
          <w:szCs w:val="22"/>
        </w:rPr>
        <w:t>ZGS</w:t>
      </w:r>
      <w:r w:rsidRPr="008573DA">
        <w:rPr>
          <w:rFonts w:asciiTheme="minorHAnsi" w:hAnsiTheme="minorHAnsi" w:cstheme="minorHAnsi"/>
          <w:sz w:val="22"/>
          <w:szCs w:val="22"/>
        </w:rPr>
        <w:t xml:space="preserve"> ima pravo praćenja i provjere točnosti podataka iz dostavljene natječajne dokumentacije, kao i u realizaciji manifestacije ili događanja i kontroli namjenskog trošenja sredstava. </w:t>
      </w:r>
    </w:p>
    <w:p w14:paraId="00395778" w14:textId="77777777" w:rsidR="00B54384" w:rsidRDefault="00B54384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24866F" w14:textId="56E975FB" w:rsidR="00FA01EF" w:rsidRPr="008573DA" w:rsidRDefault="00FA01EF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Ako TZ</w:t>
      </w:r>
      <w:r w:rsidR="00E8194A" w:rsidRPr="008573DA">
        <w:rPr>
          <w:rFonts w:asciiTheme="minorHAnsi" w:hAnsiTheme="minorHAnsi" w:cstheme="minorHAnsi"/>
          <w:sz w:val="22"/>
          <w:szCs w:val="22"/>
        </w:rPr>
        <w:t>GS</w:t>
      </w:r>
      <w:r w:rsidRPr="008573DA">
        <w:rPr>
          <w:rFonts w:asciiTheme="minorHAnsi" w:hAnsiTheme="minorHAnsi" w:cstheme="minorHAnsi"/>
          <w:sz w:val="22"/>
          <w:szCs w:val="22"/>
        </w:rPr>
        <w:t xml:space="preserve"> utvrdi nep</w:t>
      </w:r>
      <w:r w:rsidR="00B54384">
        <w:rPr>
          <w:rFonts w:asciiTheme="minorHAnsi" w:hAnsiTheme="minorHAnsi" w:cstheme="minorHAnsi"/>
          <w:sz w:val="22"/>
          <w:szCs w:val="22"/>
        </w:rPr>
        <w:t>ravilnosti u korištenju potpore</w:t>
      </w:r>
      <w:r w:rsidRPr="008573DA">
        <w:rPr>
          <w:rFonts w:asciiTheme="minorHAnsi" w:hAnsiTheme="minorHAnsi" w:cstheme="minorHAnsi"/>
          <w:sz w:val="22"/>
          <w:szCs w:val="22"/>
        </w:rPr>
        <w:t xml:space="preserve"> naložit će </w:t>
      </w:r>
      <w:r w:rsidR="00E8194A" w:rsidRPr="008573DA">
        <w:rPr>
          <w:rFonts w:asciiTheme="minorHAnsi" w:hAnsiTheme="minorHAnsi" w:cstheme="minorHAnsi"/>
          <w:sz w:val="22"/>
          <w:szCs w:val="22"/>
        </w:rPr>
        <w:t>O</w:t>
      </w:r>
      <w:r w:rsidRPr="008573DA">
        <w:rPr>
          <w:rFonts w:asciiTheme="minorHAnsi" w:hAnsiTheme="minorHAnsi" w:cstheme="minorHAnsi"/>
          <w:sz w:val="22"/>
          <w:szCs w:val="22"/>
        </w:rPr>
        <w:t>rganizatoru povrat potpore u dijelu u kojemu je utvrđena nepravilnost</w:t>
      </w:r>
      <w:r w:rsidR="00C46202" w:rsidRPr="008573DA">
        <w:rPr>
          <w:rFonts w:asciiTheme="minorHAnsi" w:hAnsiTheme="minorHAnsi" w:cstheme="minorHAnsi"/>
          <w:sz w:val="22"/>
          <w:szCs w:val="22"/>
        </w:rPr>
        <w:t xml:space="preserve"> te</w:t>
      </w:r>
      <w:r w:rsidR="00B54384">
        <w:rPr>
          <w:rFonts w:asciiTheme="minorHAnsi" w:hAnsiTheme="minorHAnsi" w:cstheme="minorHAnsi"/>
          <w:sz w:val="22"/>
          <w:szCs w:val="22"/>
        </w:rPr>
        <w:t xml:space="preserve"> isti</w:t>
      </w:r>
      <w:r w:rsidR="00C46202" w:rsidRPr="008573DA">
        <w:rPr>
          <w:rFonts w:asciiTheme="minorHAnsi" w:hAnsiTheme="minorHAnsi" w:cstheme="minorHAnsi"/>
          <w:sz w:val="22"/>
          <w:szCs w:val="22"/>
        </w:rPr>
        <w:t xml:space="preserve"> gubi pravo na kandidaturu manifestacije za dodjelu potpore u </w:t>
      </w:r>
      <w:r w:rsidR="00B54384">
        <w:rPr>
          <w:rFonts w:asciiTheme="minorHAnsi" w:hAnsiTheme="minorHAnsi" w:cstheme="minorHAnsi"/>
          <w:sz w:val="22"/>
          <w:szCs w:val="22"/>
        </w:rPr>
        <w:t>sljedećoj</w:t>
      </w:r>
      <w:r w:rsidR="00C46202" w:rsidRPr="008573DA">
        <w:rPr>
          <w:rFonts w:asciiTheme="minorHAnsi" w:hAnsiTheme="minorHAnsi" w:cstheme="minorHAnsi"/>
          <w:sz w:val="22"/>
          <w:szCs w:val="22"/>
        </w:rPr>
        <w:t xml:space="preserve"> godini. </w:t>
      </w:r>
    </w:p>
    <w:p w14:paraId="0A737C91" w14:textId="55600D4D" w:rsidR="00DD6D44" w:rsidRPr="008573DA" w:rsidRDefault="00DD6D44" w:rsidP="00FA01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AC6F32" w14:textId="4CDF33FD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svim vrstama slikovnog oglašavanja te tiskanja 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promidžbenih materijala 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događanja je 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dužan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objaviti logo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tip TZGS.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43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Link za preuzimanje logotipa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8" w:history="1">
        <w:r w:rsidRPr="008573DA">
          <w:rPr>
            <w:rStyle w:val="Hiperveza"/>
            <w:rFonts w:asciiTheme="minorHAnsi" w:hAnsiTheme="minorHAnsi" w:cstheme="minorHAnsi"/>
            <w:sz w:val="22"/>
            <w:szCs w:val="22"/>
          </w:rPr>
          <w:t>https://www.samobor.hr/visit/b2b-materijali-l5</w:t>
        </w:r>
      </w:hyperlink>
      <w:r w:rsidR="00B54384">
        <w:rPr>
          <w:rStyle w:val="Hiperveza"/>
          <w:rFonts w:asciiTheme="minorHAnsi" w:hAnsiTheme="minorHAnsi" w:cstheme="minorHAnsi"/>
          <w:sz w:val="22"/>
          <w:szCs w:val="22"/>
        </w:rPr>
        <w:t>.</w:t>
      </w:r>
    </w:p>
    <w:p w14:paraId="413281CB" w14:textId="77777777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AA1E2A" w14:textId="13CFBEC9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Ukoliko događaj ima svoj profil na društvenim mrežama, potrebno je u tekstu u svakoj od objava označiti službenu stranicu TZG</w:t>
      </w:r>
      <w:r w:rsidR="00B54384">
        <w:rPr>
          <w:rFonts w:asciiTheme="minorHAnsi" w:hAnsiTheme="minorHAnsi" w:cstheme="minorHAnsi"/>
          <w:color w:val="000000" w:themeColor="text1"/>
          <w:sz w:val="22"/>
          <w:szCs w:val="22"/>
        </w:rPr>
        <w:t>S:</w:t>
      </w:r>
    </w:p>
    <w:p w14:paraId="175785A4" w14:textId="77777777" w:rsidR="0094460A" w:rsidRPr="008573DA" w:rsidRDefault="0094460A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540DCC" w14:textId="77777777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Facebook: @lovesamobor</w:t>
      </w:r>
    </w:p>
    <w:p w14:paraId="19A20B1A" w14:textId="69DE26EA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Instagram: @samobor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.hr 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8909C90" w14:textId="77777777" w:rsidR="00D07327" w:rsidRPr="008573DA" w:rsidRDefault="00D07327" w:rsidP="00D07327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79C503" w14:textId="03F4750C" w:rsidR="0094460A" w:rsidRPr="00B54384" w:rsidRDefault="00D07327" w:rsidP="0094460A">
      <w:pPr>
        <w:pStyle w:val="fs-bas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>Ukoliko se vrši kampanja na društvenim mrežama, potrebno je u tek</w:t>
      </w:r>
      <w:r w:rsidR="0094460A"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 oglasa koristiti </w:t>
      </w:r>
      <w:r w:rsidRPr="008573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#lovesamobor. </w:t>
      </w:r>
    </w:p>
    <w:p w14:paraId="0E60071B" w14:textId="0CE37970" w:rsidR="00DD6D44" w:rsidRPr="008573DA" w:rsidRDefault="00DD6D44" w:rsidP="0094460A">
      <w:pPr>
        <w:pStyle w:val="fs-bas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BBD902" w14:textId="77777777" w:rsidR="00B54384" w:rsidRDefault="00B54384" w:rsidP="0094460A">
      <w:pPr>
        <w:pStyle w:val="fs-bas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AA0B40" w14:textId="1BED017B" w:rsidR="00F46563" w:rsidRPr="008573DA" w:rsidRDefault="0094460A" w:rsidP="0094460A">
      <w:pPr>
        <w:pStyle w:val="fs-bas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Korisnik potpore dužan je TZGS </w:t>
      </w:r>
      <w:r w:rsidR="006F59FC"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dostavlja</w:t>
      </w:r>
      <w:r w:rsidR="00B543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ti PR materijale manifestacije </w:t>
      </w:r>
      <w:r w:rsidR="006F59FC"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 ciljem promocije na </w:t>
      </w:r>
      <w:r w:rsidR="00B543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online </w:t>
      </w:r>
      <w:r w:rsidR="006F59FC"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kanalima TZG</w:t>
      </w:r>
      <w:r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6F59FC" w:rsidRPr="008573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3BE8833" w14:textId="77777777" w:rsidR="00DD6D44" w:rsidRPr="008573DA" w:rsidRDefault="00DD6D44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2FE525" w14:textId="42BE31D4" w:rsidR="00C5139C" w:rsidRPr="00F5210D" w:rsidRDefault="00C5139C" w:rsidP="0040758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Dodatne informacije m</w:t>
      </w:r>
      <w:r w:rsidR="0094460A" w:rsidRPr="008573DA">
        <w:rPr>
          <w:rFonts w:asciiTheme="minorHAnsi" w:hAnsiTheme="minorHAnsi" w:cstheme="minorHAnsi"/>
          <w:sz w:val="22"/>
          <w:szCs w:val="22"/>
        </w:rPr>
        <w:t>ogu se</w:t>
      </w:r>
      <w:r w:rsidRPr="008573DA">
        <w:rPr>
          <w:rFonts w:asciiTheme="minorHAnsi" w:hAnsiTheme="minorHAnsi" w:cstheme="minorHAnsi"/>
          <w:sz w:val="22"/>
          <w:szCs w:val="22"/>
        </w:rPr>
        <w:t xml:space="preserve"> zatražiti pis</w:t>
      </w:r>
      <w:r w:rsidR="000D0B57" w:rsidRPr="008573DA">
        <w:rPr>
          <w:rFonts w:asciiTheme="minorHAnsi" w:hAnsiTheme="minorHAnsi" w:cstheme="minorHAnsi"/>
          <w:sz w:val="22"/>
          <w:szCs w:val="22"/>
        </w:rPr>
        <w:t xml:space="preserve">anim putem na </w:t>
      </w:r>
      <w:hyperlink r:id="rId9" w:history="1">
        <w:r w:rsidR="007B0CDD" w:rsidRPr="008573DA">
          <w:rPr>
            <w:rStyle w:val="Hiperveza"/>
            <w:rFonts w:asciiTheme="minorHAnsi" w:hAnsiTheme="minorHAnsi" w:cstheme="minorHAnsi"/>
            <w:sz w:val="22"/>
            <w:szCs w:val="22"/>
          </w:rPr>
          <w:t>visit@samobor.hr</w:t>
        </w:r>
      </w:hyperlink>
      <w:r w:rsidR="00151E44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="00256A88" w:rsidRPr="008573DA">
        <w:rPr>
          <w:rFonts w:asciiTheme="minorHAnsi" w:hAnsiTheme="minorHAnsi" w:cstheme="minorHAnsi"/>
          <w:sz w:val="22"/>
          <w:szCs w:val="22"/>
        </w:rPr>
        <w:t xml:space="preserve">najkasnije do </w:t>
      </w:r>
      <w:r w:rsidR="00F5210D" w:rsidRPr="00F5210D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256A88" w:rsidRPr="00F5210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10CE4" w:rsidRPr="00F5210D">
        <w:rPr>
          <w:rFonts w:asciiTheme="minorHAnsi" w:hAnsiTheme="minorHAnsi" w:cstheme="minorHAnsi"/>
          <w:color w:val="auto"/>
          <w:sz w:val="22"/>
          <w:szCs w:val="22"/>
        </w:rPr>
        <w:t>ožujka</w:t>
      </w:r>
      <w:r w:rsidR="00256A88" w:rsidRPr="00F5210D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F5210D" w:rsidRPr="00F5210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56A88" w:rsidRPr="00F5210D">
        <w:rPr>
          <w:rFonts w:asciiTheme="minorHAnsi" w:hAnsiTheme="minorHAnsi" w:cstheme="minorHAnsi"/>
          <w:color w:val="auto"/>
          <w:sz w:val="22"/>
          <w:szCs w:val="22"/>
        </w:rPr>
        <w:t>. godine.</w:t>
      </w:r>
    </w:p>
    <w:p w14:paraId="4B76B3E0" w14:textId="77777777" w:rsidR="00FA01EF" w:rsidRPr="008573DA" w:rsidRDefault="00FA01EF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DF86BF" w14:textId="53D46EE3" w:rsidR="00662D02" w:rsidRPr="008573DA" w:rsidRDefault="00662D02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73DA">
        <w:rPr>
          <w:rFonts w:asciiTheme="minorHAnsi" w:hAnsiTheme="minorHAnsi" w:cstheme="minorHAnsi"/>
          <w:sz w:val="22"/>
          <w:szCs w:val="22"/>
        </w:rPr>
        <w:t>Sve obavijesti i promjene v</w:t>
      </w:r>
      <w:r w:rsidR="00DF44E6" w:rsidRPr="008573DA">
        <w:rPr>
          <w:rFonts w:asciiTheme="minorHAnsi" w:hAnsiTheme="minorHAnsi" w:cstheme="minorHAnsi"/>
          <w:sz w:val="22"/>
          <w:szCs w:val="22"/>
        </w:rPr>
        <w:t>ezane</w:t>
      </w:r>
      <w:r w:rsidRPr="008573DA">
        <w:rPr>
          <w:rFonts w:asciiTheme="minorHAnsi" w:hAnsiTheme="minorHAnsi" w:cstheme="minorHAnsi"/>
          <w:sz w:val="22"/>
          <w:szCs w:val="22"/>
        </w:rPr>
        <w:t xml:space="preserve"> za </w:t>
      </w:r>
      <w:r w:rsidR="00DF44E6" w:rsidRPr="008573DA">
        <w:rPr>
          <w:rFonts w:asciiTheme="minorHAnsi" w:hAnsiTheme="minorHAnsi" w:cstheme="minorHAnsi"/>
          <w:sz w:val="22"/>
          <w:szCs w:val="22"/>
        </w:rPr>
        <w:t xml:space="preserve">ovaj </w:t>
      </w:r>
      <w:r w:rsidRPr="008573DA">
        <w:rPr>
          <w:rFonts w:asciiTheme="minorHAnsi" w:hAnsiTheme="minorHAnsi" w:cstheme="minorHAnsi"/>
          <w:sz w:val="22"/>
          <w:szCs w:val="22"/>
        </w:rPr>
        <w:t>Javni poziv bit će obja</w:t>
      </w:r>
      <w:r w:rsidR="0094460A" w:rsidRPr="008573DA">
        <w:rPr>
          <w:rFonts w:asciiTheme="minorHAnsi" w:hAnsiTheme="minorHAnsi" w:cstheme="minorHAnsi"/>
          <w:sz w:val="22"/>
          <w:szCs w:val="22"/>
        </w:rPr>
        <w:t>vljen</w:t>
      </w:r>
      <w:r w:rsidR="006A05B4">
        <w:rPr>
          <w:rFonts w:asciiTheme="minorHAnsi" w:hAnsiTheme="minorHAnsi" w:cstheme="minorHAnsi"/>
          <w:sz w:val="22"/>
          <w:szCs w:val="22"/>
        </w:rPr>
        <w:t>e</w:t>
      </w:r>
      <w:r w:rsidR="0094460A" w:rsidRPr="008573DA">
        <w:rPr>
          <w:rFonts w:asciiTheme="minorHAnsi" w:hAnsiTheme="minorHAnsi" w:cstheme="minorHAnsi"/>
          <w:sz w:val="22"/>
          <w:szCs w:val="22"/>
        </w:rPr>
        <w:t xml:space="preserve"> na službenoj stranici TZGS</w:t>
      </w:r>
      <w:r w:rsidR="00256A88" w:rsidRPr="008573DA">
        <w:rPr>
          <w:rFonts w:asciiTheme="minorHAnsi" w:hAnsiTheme="minorHAnsi" w:cstheme="minorHAnsi"/>
          <w:sz w:val="22"/>
          <w:szCs w:val="22"/>
        </w:rPr>
        <w:t xml:space="preserve"> </w:t>
      </w:r>
      <w:r w:rsidRPr="008573DA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8573DA">
          <w:rPr>
            <w:rStyle w:val="Hiperveza"/>
            <w:rFonts w:asciiTheme="minorHAnsi" w:hAnsiTheme="minorHAnsi" w:cstheme="minorHAnsi"/>
            <w:sz w:val="22"/>
            <w:szCs w:val="22"/>
          </w:rPr>
          <w:t>www.samobor.hr/visit</w:t>
        </w:r>
      </w:hyperlink>
    </w:p>
    <w:p w14:paraId="51411637" w14:textId="77777777" w:rsidR="00662D02" w:rsidRPr="008573DA" w:rsidRDefault="00662D02" w:rsidP="00407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FE2B19" w14:textId="77777777" w:rsidR="00610ECF" w:rsidRPr="008573DA" w:rsidRDefault="00610ECF" w:rsidP="0040758F">
      <w:pPr>
        <w:jc w:val="both"/>
        <w:rPr>
          <w:rFonts w:cstheme="minorHAnsi"/>
          <w:color w:val="000000"/>
        </w:rPr>
      </w:pPr>
    </w:p>
    <w:p w14:paraId="203A89F1" w14:textId="798C6B69" w:rsidR="00F64F16" w:rsidRPr="008573DA" w:rsidRDefault="004E478F" w:rsidP="0040758F">
      <w:pPr>
        <w:jc w:val="both"/>
        <w:rPr>
          <w:rFonts w:cstheme="minorHAnsi"/>
          <w:color w:val="000000"/>
        </w:rPr>
      </w:pPr>
      <w:r w:rsidRPr="008573DA">
        <w:rPr>
          <w:rFonts w:cstheme="minorHAnsi"/>
          <w:color w:val="000000"/>
        </w:rPr>
        <w:t xml:space="preserve">Samobor, </w:t>
      </w:r>
      <w:r w:rsidR="00E10CE4">
        <w:rPr>
          <w:rFonts w:cstheme="minorHAnsi"/>
          <w:color w:val="000000"/>
        </w:rPr>
        <w:t>1</w:t>
      </w:r>
      <w:r w:rsidR="00F5210D">
        <w:rPr>
          <w:rFonts w:cstheme="minorHAnsi"/>
          <w:color w:val="000000"/>
        </w:rPr>
        <w:t>2</w:t>
      </w:r>
      <w:r w:rsidR="0054644B" w:rsidRPr="008573DA">
        <w:rPr>
          <w:rFonts w:cstheme="minorHAnsi"/>
          <w:color w:val="000000"/>
        </w:rPr>
        <w:t xml:space="preserve">. </w:t>
      </w:r>
      <w:r w:rsidR="00E10CE4">
        <w:rPr>
          <w:rFonts w:cstheme="minorHAnsi"/>
          <w:color w:val="000000"/>
        </w:rPr>
        <w:t xml:space="preserve">ožujka </w:t>
      </w:r>
      <w:r w:rsidR="007B0CDD" w:rsidRPr="008573DA">
        <w:rPr>
          <w:rFonts w:cstheme="minorHAnsi"/>
          <w:color w:val="000000"/>
        </w:rPr>
        <w:t>202</w:t>
      </w:r>
      <w:r w:rsidR="00ED487B">
        <w:rPr>
          <w:rFonts w:cstheme="minorHAnsi"/>
          <w:color w:val="000000"/>
        </w:rPr>
        <w:t>5</w:t>
      </w:r>
      <w:r w:rsidR="00FA01EF" w:rsidRPr="008573DA">
        <w:rPr>
          <w:rFonts w:cstheme="minorHAnsi"/>
          <w:color w:val="000000"/>
        </w:rPr>
        <w:t>.</w:t>
      </w:r>
    </w:p>
    <w:p w14:paraId="4F9FC4FC" w14:textId="77777777" w:rsidR="000C0649" w:rsidRPr="008573DA" w:rsidRDefault="000C0649" w:rsidP="0040758F">
      <w:pPr>
        <w:jc w:val="right"/>
        <w:rPr>
          <w:rFonts w:cstheme="minorHAnsi"/>
          <w:b/>
          <w:color w:val="000000"/>
        </w:rPr>
      </w:pPr>
    </w:p>
    <w:p w14:paraId="3EA22721" w14:textId="77777777" w:rsidR="00B54384" w:rsidRDefault="00B54384" w:rsidP="0040758F">
      <w:pPr>
        <w:jc w:val="right"/>
        <w:rPr>
          <w:rFonts w:cstheme="minorHAnsi"/>
          <w:b/>
          <w:color w:val="000000"/>
        </w:rPr>
      </w:pPr>
    </w:p>
    <w:p w14:paraId="0B2CA7B0" w14:textId="416CBFEA" w:rsidR="001F1134" w:rsidRPr="008573DA" w:rsidRDefault="00513FA6" w:rsidP="0019205A">
      <w:pPr>
        <w:jc w:val="right"/>
        <w:rPr>
          <w:rFonts w:cstheme="minorHAnsi"/>
          <w:b/>
          <w:color w:val="000000"/>
        </w:rPr>
      </w:pPr>
      <w:r w:rsidRPr="008573DA">
        <w:rPr>
          <w:rFonts w:cstheme="minorHAnsi"/>
          <w:b/>
          <w:color w:val="000000"/>
        </w:rPr>
        <w:t xml:space="preserve">TURISTIČKA ZAJEDNICA GRADA </w:t>
      </w:r>
      <w:r w:rsidR="007E0CCB" w:rsidRPr="008573DA">
        <w:rPr>
          <w:rFonts w:cstheme="minorHAnsi"/>
          <w:b/>
          <w:color w:val="000000"/>
        </w:rPr>
        <w:t>SAMOBORA</w:t>
      </w:r>
      <w:r w:rsidR="0094460A" w:rsidRPr="008573DA">
        <w:rPr>
          <w:rFonts w:cstheme="minorHAnsi"/>
          <w:b/>
          <w:color w:val="000000"/>
        </w:rPr>
        <w:br/>
      </w:r>
      <w:r w:rsidR="00E10CE4">
        <w:rPr>
          <w:rFonts w:cstheme="minorHAnsi"/>
          <w:b/>
          <w:color w:val="000000"/>
        </w:rPr>
        <w:t>Iva Pehar</w:t>
      </w:r>
      <w:r w:rsidR="0019205A">
        <w:rPr>
          <w:rFonts w:cstheme="minorHAnsi"/>
          <w:b/>
          <w:color w:val="000000"/>
        </w:rPr>
        <w:t>, direktorica</w:t>
      </w:r>
    </w:p>
    <w:sectPr w:rsidR="001F1134" w:rsidRPr="008573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AB26" w14:textId="77777777" w:rsidR="00D416E8" w:rsidRDefault="00D416E8" w:rsidP="00D416E8">
      <w:r>
        <w:separator/>
      </w:r>
    </w:p>
  </w:endnote>
  <w:endnote w:type="continuationSeparator" w:id="0">
    <w:p w14:paraId="66D51128" w14:textId="77777777" w:rsidR="00D416E8" w:rsidRDefault="00D416E8" w:rsidP="00D4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824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E0DD" w14:textId="6073ED98" w:rsidR="00D416E8" w:rsidRDefault="00D416E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3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E4E9AA" w14:textId="77777777" w:rsidR="00D416E8" w:rsidRDefault="00D416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3FAF" w14:textId="77777777" w:rsidR="00D416E8" w:rsidRDefault="00D416E8" w:rsidP="00D416E8">
      <w:r>
        <w:separator/>
      </w:r>
    </w:p>
  </w:footnote>
  <w:footnote w:type="continuationSeparator" w:id="0">
    <w:p w14:paraId="5BA68EE0" w14:textId="77777777" w:rsidR="00D416E8" w:rsidRDefault="00D416E8" w:rsidP="00D4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6DE"/>
    <w:multiLevelType w:val="hybridMultilevel"/>
    <w:tmpl w:val="173A5008"/>
    <w:lvl w:ilvl="0" w:tplc="2FA637D4">
      <w:start w:val="6"/>
      <w:numFmt w:val="bullet"/>
      <w:lvlText w:val="-"/>
      <w:lvlJc w:val="left"/>
      <w:pPr>
        <w:ind w:left="1065" w:hanging="705"/>
      </w:pPr>
      <w:rPr>
        <w:rFonts w:ascii="Calibri" w:eastAsiaTheme="minorHAnsi" w:hAnsi="Calibri" w:cs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755"/>
    <w:multiLevelType w:val="hybridMultilevel"/>
    <w:tmpl w:val="046E2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504C"/>
    <w:multiLevelType w:val="hybridMultilevel"/>
    <w:tmpl w:val="5D585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D8B"/>
    <w:multiLevelType w:val="hybridMultilevel"/>
    <w:tmpl w:val="FB327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1033"/>
    <w:multiLevelType w:val="hybridMultilevel"/>
    <w:tmpl w:val="4692A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C9A"/>
    <w:multiLevelType w:val="hybridMultilevel"/>
    <w:tmpl w:val="5A420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BC5"/>
    <w:multiLevelType w:val="hybridMultilevel"/>
    <w:tmpl w:val="2DD22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50BA1"/>
    <w:multiLevelType w:val="multilevel"/>
    <w:tmpl w:val="94E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966E4"/>
    <w:multiLevelType w:val="hybridMultilevel"/>
    <w:tmpl w:val="502AE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2ED5"/>
    <w:multiLevelType w:val="hybridMultilevel"/>
    <w:tmpl w:val="B7023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2323"/>
    <w:multiLevelType w:val="hybridMultilevel"/>
    <w:tmpl w:val="06CE6508"/>
    <w:lvl w:ilvl="0" w:tplc="3B7EC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2D9D"/>
    <w:multiLevelType w:val="multilevel"/>
    <w:tmpl w:val="1AF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B399F"/>
    <w:multiLevelType w:val="multilevel"/>
    <w:tmpl w:val="7782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8014C"/>
    <w:multiLevelType w:val="hybridMultilevel"/>
    <w:tmpl w:val="96525F7E"/>
    <w:lvl w:ilvl="0" w:tplc="6042485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1649"/>
    <w:multiLevelType w:val="hybridMultilevel"/>
    <w:tmpl w:val="4A34F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B5927"/>
    <w:multiLevelType w:val="hybridMultilevel"/>
    <w:tmpl w:val="68422FD0"/>
    <w:lvl w:ilvl="0" w:tplc="D5B06E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0E6C31"/>
    <w:multiLevelType w:val="hybridMultilevel"/>
    <w:tmpl w:val="B8320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1EA9"/>
    <w:multiLevelType w:val="hybridMultilevel"/>
    <w:tmpl w:val="C72ED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2F66"/>
    <w:multiLevelType w:val="hybridMultilevel"/>
    <w:tmpl w:val="2C10E55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06B45"/>
    <w:multiLevelType w:val="hybridMultilevel"/>
    <w:tmpl w:val="0E7ADCE6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17645B5"/>
    <w:multiLevelType w:val="hybridMultilevel"/>
    <w:tmpl w:val="CF3E0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511D1"/>
    <w:multiLevelType w:val="hybridMultilevel"/>
    <w:tmpl w:val="7C3EE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47A86"/>
    <w:multiLevelType w:val="hybridMultilevel"/>
    <w:tmpl w:val="A1828848"/>
    <w:lvl w:ilvl="0" w:tplc="F42A87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D37CE"/>
    <w:multiLevelType w:val="hybridMultilevel"/>
    <w:tmpl w:val="1BEECC6C"/>
    <w:lvl w:ilvl="0" w:tplc="90CECBF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14B1A"/>
    <w:multiLevelType w:val="hybridMultilevel"/>
    <w:tmpl w:val="3FF632C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BB15B4"/>
    <w:multiLevelType w:val="hybridMultilevel"/>
    <w:tmpl w:val="CDA82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2CAE0">
      <w:start w:val="6"/>
      <w:numFmt w:val="bullet"/>
      <w:lvlText w:val="−"/>
      <w:lvlJc w:val="left"/>
      <w:pPr>
        <w:ind w:left="1440" w:hanging="360"/>
      </w:pPr>
      <w:rPr>
        <w:rFonts w:ascii="Calibri" w:eastAsiaTheme="minorHAnsi" w:hAnsi="Calibri" w:cs="Arial Nov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A6524"/>
    <w:multiLevelType w:val="hybridMultilevel"/>
    <w:tmpl w:val="A964FFEE"/>
    <w:lvl w:ilvl="0" w:tplc="B942C3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2271"/>
    <w:multiLevelType w:val="hybridMultilevel"/>
    <w:tmpl w:val="04161B1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336166">
    <w:abstractNumId w:val="28"/>
  </w:num>
  <w:num w:numId="2" w16cid:durableId="920022352">
    <w:abstractNumId w:val="15"/>
  </w:num>
  <w:num w:numId="3" w16cid:durableId="1427534532">
    <w:abstractNumId w:val="16"/>
  </w:num>
  <w:num w:numId="4" w16cid:durableId="679352641">
    <w:abstractNumId w:val="26"/>
  </w:num>
  <w:num w:numId="5" w16cid:durableId="1302616585">
    <w:abstractNumId w:val="6"/>
  </w:num>
  <w:num w:numId="6" w16cid:durableId="1863089337">
    <w:abstractNumId w:val="29"/>
  </w:num>
  <w:num w:numId="7" w16cid:durableId="1850677368">
    <w:abstractNumId w:val="0"/>
  </w:num>
  <w:num w:numId="8" w16cid:durableId="1063410215">
    <w:abstractNumId w:val="2"/>
  </w:num>
  <w:num w:numId="9" w16cid:durableId="737021944">
    <w:abstractNumId w:val="22"/>
  </w:num>
  <w:num w:numId="10" w16cid:durableId="38284130">
    <w:abstractNumId w:val="23"/>
  </w:num>
  <w:num w:numId="11" w16cid:durableId="981885748">
    <w:abstractNumId w:val="1"/>
  </w:num>
  <w:num w:numId="12" w16cid:durableId="408575410">
    <w:abstractNumId w:val="21"/>
  </w:num>
  <w:num w:numId="13" w16cid:durableId="2004042273">
    <w:abstractNumId w:val="17"/>
  </w:num>
  <w:num w:numId="14" w16cid:durableId="1109086444">
    <w:abstractNumId w:val="20"/>
  </w:num>
  <w:num w:numId="15" w16cid:durableId="1450859943">
    <w:abstractNumId w:val="27"/>
  </w:num>
  <w:num w:numId="16" w16cid:durableId="1066993564">
    <w:abstractNumId w:val="30"/>
  </w:num>
  <w:num w:numId="17" w16cid:durableId="1215892980">
    <w:abstractNumId w:val="24"/>
  </w:num>
  <w:num w:numId="18" w16cid:durableId="1212115778">
    <w:abstractNumId w:val="18"/>
  </w:num>
  <w:num w:numId="19" w16cid:durableId="2015179648">
    <w:abstractNumId w:val="8"/>
  </w:num>
  <w:num w:numId="20" w16cid:durableId="23799588">
    <w:abstractNumId w:val="3"/>
  </w:num>
  <w:num w:numId="21" w16cid:durableId="1056391528">
    <w:abstractNumId w:val="14"/>
  </w:num>
  <w:num w:numId="22" w16cid:durableId="1451776744">
    <w:abstractNumId w:val="9"/>
  </w:num>
  <w:num w:numId="23" w16cid:durableId="2063363446">
    <w:abstractNumId w:val="13"/>
  </w:num>
  <w:num w:numId="24" w16cid:durableId="1077291027">
    <w:abstractNumId w:val="19"/>
  </w:num>
  <w:num w:numId="25" w16cid:durableId="820317218">
    <w:abstractNumId w:val="7"/>
  </w:num>
  <w:num w:numId="26" w16cid:durableId="1714840714">
    <w:abstractNumId w:val="4"/>
  </w:num>
  <w:num w:numId="27" w16cid:durableId="1878546559">
    <w:abstractNumId w:val="5"/>
  </w:num>
  <w:num w:numId="28" w16cid:durableId="400370837">
    <w:abstractNumId w:val="25"/>
  </w:num>
  <w:num w:numId="29" w16cid:durableId="1651254679">
    <w:abstractNumId w:val="12"/>
  </w:num>
  <w:num w:numId="30" w16cid:durableId="1529679825">
    <w:abstractNumId w:val="10"/>
  </w:num>
  <w:num w:numId="31" w16cid:durableId="577402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9C"/>
    <w:rsid w:val="00045CC8"/>
    <w:rsid w:val="00050314"/>
    <w:rsid w:val="000540A7"/>
    <w:rsid w:val="0006518F"/>
    <w:rsid w:val="0007234F"/>
    <w:rsid w:val="0008295D"/>
    <w:rsid w:val="00086B4F"/>
    <w:rsid w:val="000970C6"/>
    <w:rsid w:val="000B6EC2"/>
    <w:rsid w:val="000C0649"/>
    <w:rsid w:val="000C26C6"/>
    <w:rsid w:val="000D0B57"/>
    <w:rsid w:val="000E1AB1"/>
    <w:rsid w:val="000E668A"/>
    <w:rsid w:val="000F0671"/>
    <w:rsid w:val="00105E82"/>
    <w:rsid w:val="0013543B"/>
    <w:rsid w:val="0013556D"/>
    <w:rsid w:val="00137BFB"/>
    <w:rsid w:val="00151E44"/>
    <w:rsid w:val="00163D7C"/>
    <w:rsid w:val="00167154"/>
    <w:rsid w:val="00167582"/>
    <w:rsid w:val="00170486"/>
    <w:rsid w:val="00180FE0"/>
    <w:rsid w:val="0019205A"/>
    <w:rsid w:val="001D5642"/>
    <w:rsid w:val="001E0B0B"/>
    <w:rsid w:val="001E1E0E"/>
    <w:rsid w:val="001F1134"/>
    <w:rsid w:val="00204D10"/>
    <w:rsid w:val="00222DF8"/>
    <w:rsid w:val="00231793"/>
    <w:rsid w:val="00241DD7"/>
    <w:rsid w:val="002420C3"/>
    <w:rsid w:val="00256A88"/>
    <w:rsid w:val="00275CE6"/>
    <w:rsid w:val="002C2342"/>
    <w:rsid w:val="002C4A29"/>
    <w:rsid w:val="002E5D87"/>
    <w:rsid w:val="002F107A"/>
    <w:rsid w:val="002F62A1"/>
    <w:rsid w:val="0033418A"/>
    <w:rsid w:val="00374608"/>
    <w:rsid w:val="003D06B3"/>
    <w:rsid w:val="003F697E"/>
    <w:rsid w:val="0040758F"/>
    <w:rsid w:val="00424185"/>
    <w:rsid w:val="00435854"/>
    <w:rsid w:val="00437586"/>
    <w:rsid w:val="00445C25"/>
    <w:rsid w:val="00450A23"/>
    <w:rsid w:val="00453040"/>
    <w:rsid w:val="00462B95"/>
    <w:rsid w:val="004717FA"/>
    <w:rsid w:val="00486740"/>
    <w:rsid w:val="004B12E7"/>
    <w:rsid w:val="004C2322"/>
    <w:rsid w:val="004E39EF"/>
    <w:rsid w:val="004E478F"/>
    <w:rsid w:val="004F03FA"/>
    <w:rsid w:val="00512B6A"/>
    <w:rsid w:val="00513FA6"/>
    <w:rsid w:val="005153FB"/>
    <w:rsid w:val="00522AE4"/>
    <w:rsid w:val="0052761C"/>
    <w:rsid w:val="00536715"/>
    <w:rsid w:val="00543764"/>
    <w:rsid w:val="0054644B"/>
    <w:rsid w:val="00550B5F"/>
    <w:rsid w:val="00590090"/>
    <w:rsid w:val="005D040F"/>
    <w:rsid w:val="005D0AF7"/>
    <w:rsid w:val="005D39AF"/>
    <w:rsid w:val="005D4465"/>
    <w:rsid w:val="005D57C3"/>
    <w:rsid w:val="005F1D12"/>
    <w:rsid w:val="005F3D9E"/>
    <w:rsid w:val="00601540"/>
    <w:rsid w:val="00610ECF"/>
    <w:rsid w:val="0061388B"/>
    <w:rsid w:val="00621E3F"/>
    <w:rsid w:val="00645552"/>
    <w:rsid w:val="00662D02"/>
    <w:rsid w:val="0069098F"/>
    <w:rsid w:val="006914A4"/>
    <w:rsid w:val="006A05B4"/>
    <w:rsid w:val="006E0F25"/>
    <w:rsid w:val="006F59FC"/>
    <w:rsid w:val="007165BB"/>
    <w:rsid w:val="00716B71"/>
    <w:rsid w:val="0072069C"/>
    <w:rsid w:val="007422A3"/>
    <w:rsid w:val="007428C7"/>
    <w:rsid w:val="0074303A"/>
    <w:rsid w:val="007519D8"/>
    <w:rsid w:val="00754B78"/>
    <w:rsid w:val="00756FB4"/>
    <w:rsid w:val="0076413A"/>
    <w:rsid w:val="007738A5"/>
    <w:rsid w:val="007802A0"/>
    <w:rsid w:val="00791E1F"/>
    <w:rsid w:val="007A7825"/>
    <w:rsid w:val="007B0CDD"/>
    <w:rsid w:val="007B7376"/>
    <w:rsid w:val="007C08F6"/>
    <w:rsid w:val="007E01EB"/>
    <w:rsid w:val="007E0CCB"/>
    <w:rsid w:val="007E0D81"/>
    <w:rsid w:val="007E482B"/>
    <w:rsid w:val="007F40C3"/>
    <w:rsid w:val="00826A54"/>
    <w:rsid w:val="00832B25"/>
    <w:rsid w:val="00836E13"/>
    <w:rsid w:val="00843AD9"/>
    <w:rsid w:val="0085277D"/>
    <w:rsid w:val="00853DFB"/>
    <w:rsid w:val="00855DC5"/>
    <w:rsid w:val="008573DA"/>
    <w:rsid w:val="008772C8"/>
    <w:rsid w:val="008871B9"/>
    <w:rsid w:val="008A2D4F"/>
    <w:rsid w:val="008B1D2A"/>
    <w:rsid w:val="008C3257"/>
    <w:rsid w:val="008E1F5C"/>
    <w:rsid w:val="009365F8"/>
    <w:rsid w:val="0094460A"/>
    <w:rsid w:val="0095798D"/>
    <w:rsid w:val="00972CE5"/>
    <w:rsid w:val="009826E0"/>
    <w:rsid w:val="00991274"/>
    <w:rsid w:val="00994B7C"/>
    <w:rsid w:val="009954D8"/>
    <w:rsid w:val="009A154C"/>
    <w:rsid w:val="009C6A33"/>
    <w:rsid w:val="009D2C32"/>
    <w:rsid w:val="009D37D4"/>
    <w:rsid w:val="009D6D36"/>
    <w:rsid w:val="00A07B9F"/>
    <w:rsid w:val="00A23213"/>
    <w:rsid w:val="00A34B6A"/>
    <w:rsid w:val="00A42F8E"/>
    <w:rsid w:val="00A55B91"/>
    <w:rsid w:val="00A75039"/>
    <w:rsid w:val="00A7511D"/>
    <w:rsid w:val="00A76B67"/>
    <w:rsid w:val="00A77227"/>
    <w:rsid w:val="00AB68C9"/>
    <w:rsid w:val="00AD3298"/>
    <w:rsid w:val="00B140AE"/>
    <w:rsid w:val="00B25313"/>
    <w:rsid w:val="00B3639B"/>
    <w:rsid w:val="00B54384"/>
    <w:rsid w:val="00B76F1C"/>
    <w:rsid w:val="00B86FF3"/>
    <w:rsid w:val="00BA37CF"/>
    <w:rsid w:val="00C04C65"/>
    <w:rsid w:val="00C22BEA"/>
    <w:rsid w:val="00C35551"/>
    <w:rsid w:val="00C46202"/>
    <w:rsid w:val="00C5139C"/>
    <w:rsid w:val="00C531DC"/>
    <w:rsid w:val="00C665FF"/>
    <w:rsid w:val="00CB4210"/>
    <w:rsid w:val="00CB4FD7"/>
    <w:rsid w:val="00CB6606"/>
    <w:rsid w:val="00CC3A19"/>
    <w:rsid w:val="00CC78E9"/>
    <w:rsid w:val="00CD57EE"/>
    <w:rsid w:val="00CD78F7"/>
    <w:rsid w:val="00CD7E30"/>
    <w:rsid w:val="00CE5E97"/>
    <w:rsid w:val="00CF6F19"/>
    <w:rsid w:val="00CF6F8F"/>
    <w:rsid w:val="00D07327"/>
    <w:rsid w:val="00D1445D"/>
    <w:rsid w:val="00D16A6B"/>
    <w:rsid w:val="00D416E8"/>
    <w:rsid w:val="00D42347"/>
    <w:rsid w:val="00D46BE3"/>
    <w:rsid w:val="00D510A6"/>
    <w:rsid w:val="00D60E7C"/>
    <w:rsid w:val="00D87FE2"/>
    <w:rsid w:val="00DA4ED6"/>
    <w:rsid w:val="00DA6D26"/>
    <w:rsid w:val="00DC1367"/>
    <w:rsid w:val="00DD6D44"/>
    <w:rsid w:val="00DE77D0"/>
    <w:rsid w:val="00DF44E6"/>
    <w:rsid w:val="00E0521C"/>
    <w:rsid w:val="00E10CE4"/>
    <w:rsid w:val="00E14D63"/>
    <w:rsid w:val="00E16E36"/>
    <w:rsid w:val="00E21DD5"/>
    <w:rsid w:val="00E26661"/>
    <w:rsid w:val="00E32496"/>
    <w:rsid w:val="00E37070"/>
    <w:rsid w:val="00E40965"/>
    <w:rsid w:val="00E51327"/>
    <w:rsid w:val="00E60AE2"/>
    <w:rsid w:val="00E67A4F"/>
    <w:rsid w:val="00E8194A"/>
    <w:rsid w:val="00E83900"/>
    <w:rsid w:val="00ED487B"/>
    <w:rsid w:val="00EE32C0"/>
    <w:rsid w:val="00EE7475"/>
    <w:rsid w:val="00EF107B"/>
    <w:rsid w:val="00EF2152"/>
    <w:rsid w:val="00F04C13"/>
    <w:rsid w:val="00F068EE"/>
    <w:rsid w:val="00F33BF8"/>
    <w:rsid w:val="00F46563"/>
    <w:rsid w:val="00F46AD3"/>
    <w:rsid w:val="00F5210D"/>
    <w:rsid w:val="00F64F16"/>
    <w:rsid w:val="00F67BAB"/>
    <w:rsid w:val="00F7078B"/>
    <w:rsid w:val="00F822FD"/>
    <w:rsid w:val="00FA01EF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2F52"/>
  <w15:docId w15:val="{48A624D9-6BF7-4916-8282-EB08AFA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5139C"/>
    <w:pPr>
      <w:autoSpaceDE w:val="0"/>
      <w:autoSpaceDN w:val="0"/>
      <w:adjustRightInd w:val="0"/>
      <w:spacing w:after="0"/>
    </w:pPr>
    <w:rPr>
      <w:rFonts w:ascii="Arial Nova" w:hAnsi="Arial Nova" w:cs="Arial Nova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E32496"/>
    <w:pPr>
      <w:widowControl w:val="0"/>
      <w:autoSpaceDE w:val="0"/>
      <w:autoSpaceDN w:val="0"/>
      <w:spacing w:after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E32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9C6A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54D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954D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7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7C3"/>
    <w:rPr>
      <w:rFonts w:ascii="Segoe UI" w:hAnsi="Segoe UI" w:cs="Segoe UI"/>
      <w:sz w:val="18"/>
      <w:szCs w:val="18"/>
    </w:rPr>
  </w:style>
  <w:style w:type="paragraph" w:customStyle="1" w:styleId="fs-base">
    <w:name w:val="fs-base"/>
    <w:basedOn w:val="Normal"/>
    <w:rsid w:val="00DA6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F6F8F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F6F8F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16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16E8"/>
  </w:style>
  <w:style w:type="paragraph" w:styleId="Podnoje">
    <w:name w:val="footer"/>
    <w:basedOn w:val="Normal"/>
    <w:link w:val="PodnojeChar"/>
    <w:uiPriority w:val="99"/>
    <w:unhideWhenUsed/>
    <w:rsid w:val="00D416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obor.hr/visit/b2b-materijali-l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obor.hr/vis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mobor.hr/vis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it@samob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 Pehar</cp:lastModifiedBy>
  <cp:revision>9</cp:revision>
  <cp:lastPrinted>2022-03-25T09:52:00Z</cp:lastPrinted>
  <dcterms:created xsi:type="dcterms:W3CDTF">2025-03-10T15:38:00Z</dcterms:created>
  <dcterms:modified xsi:type="dcterms:W3CDTF">2025-03-12T09:26:00Z</dcterms:modified>
</cp:coreProperties>
</file>