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žujka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Upravnog vijeća Gradske knjižnice Samobor održane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četvrtak, 28. </w:t>
      </w:r>
      <w:r w:rsidR="00E30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žujka 2024.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koja je održana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prostoru Zavičajne zbirke Gradske knjižnice Samobor.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FF0BF6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Blaženka Mavrić Vadlja,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Hana Kovačić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Sanja Petrić i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CB2698" w:rsidRPr="00687EC7" w:rsidRDefault="00CB2698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Verifikacija zapisnika s 20. sjednice UV Gradske knjižnice Samobor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 xml:space="preserve">Usvajanje Prijedloga izvještaja o rezultatima rada i razvitka za 2023. </w:t>
      </w:r>
      <w:r>
        <w:t>g</w:t>
      </w:r>
      <w:r w:rsidRPr="00DC02E8">
        <w:t>odinu</w:t>
      </w:r>
    </w:p>
    <w:p w:rsidR="00DC02E8" w:rsidRDefault="00600AA4" w:rsidP="00DC02E8">
      <w:pPr>
        <w:pStyle w:val="Odlomakpopisa"/>
        <w:numPr>
          <w:ilvl w:val="0"/>
          <w:numId w:val="3"/>
        </w:numPr>
        <w:spacing w:after="22"/>
      </w:pPr>
      <w:r>
        <w:t>Usvajanje Prijedloga i</w:t>
      </w:r>
      <w:r w:rsidR="00DC02E8" w:rsidRPr="00DC02E8">
        <w:t>zvještaj</w:t>
      </w:r>
      <w:r>
        <w:t>a</w:t>
      </w:r>
      <w:r w:rsidR="00DC02E8" w:rsidRPr="00DC02E8">
        <w:t xml:space="preserve"> o izvršenju financijskog plana Gradske knjižnice Samobor za 2023.</w:t>
      </w:r>
      <w:r w:rsidR="00DC02E8">
        <w:t xml:space="preserve"> </w:t>
      </w:r>
      <w:r w:rsidR="00DC02E8" w:rsidRPr="00DC02E8">
        <w:t>godinu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Donošenje Odluke o raspodjeli rezultata i način korište</w:t>
      </w:r>
      <w:r>
        <w:t>nja viška prihoda u 2024.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 xml:space="preserve">Donošenje odluke o raspisivanju natječaja za </w:t>
      </w:r>
      <w:r>
        <w:t>zamjenu za dugotrajno bolovanje</w:t>
      </w:r>
      <w:r w:rsidRPr="00DC02E8">
        <w:t xml:space="preserve"> ta za djelatnika/</w:t>
      </w:r>
      <w:proofErr w:type="spellStart"/>
      <w:r w:rsidRPr="00DC02E8">
        <w:t>cu</w:t>
      </w:r>
      <w:proofErr w:type="spellEnd"/>
      <w:r w:rsidRPr="00DC02E8">
        <w:t xml:space="preserve"> za opće i tehničke poslove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Imenovanje povjerenstva za jednostavnu nabavu za poslove preuređenja Odjela za odrasle</w:t>
      </w:r>
    </w:p>
    <w:p w:rsidR="00DC02E8" w:rsidRDefault="00A54418" w:rsidP="00DC02E8">
      <w:pPr>
        <w:pStyle w:val="Odlomakpopisa"/>
        <w:numPr>
          <w:ilvl w:val="0"/>
          <w:numId w:val="3"/>
        </w:numPr>
        <w:spacing w:after="22"/>
      </w:pPr>
      <w:r>
        <w:t>Izmijenjen je i dopunjen Pravilnik</w:t>
      </w:r>
      <w:r w:rsidR="00DC02E8" w:rsidRPr="00DC02E8">
        <w:t xml:space="preserve"> o radu</w:t>
      </w:r>
      <w:r>
        <w:t xml:space="preserve"> čl.82 stavak 1 , u koji se dodaje „jednom godišnje“ </w:t>
      </w:r>
    </w:p>
    <w:p w:rsidR="00DC02E8" w:rsidRP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 xml:space="preserve">Razno </w:t>
      </w:r>
    </w:p>
    <w:p w:rsidR="00687EC7" w:rsidRPr="00687EC7" w:rsidRDefault="00687EC7" w:rsidP="00687EC7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00AA4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600AA4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00AA4" w:rsidRDefault="00687EC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DC02E8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Zapisnik s 20. Sjednice UV-a jednoglasno je usvojen.</w:t>
      </w:r>
    </w:p>
    <w:p w:rsidR="00600AA4" w:rsidRPr="00600AA4" w:rsidRDefault="00FF0BF6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Ad.2) </w:t>
      </w:r>
      <w:r w:rsidR="00961047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kratkog izlaganja ravnateljice Dimnjaković </w:t>
      </w:r>
      <w:r w:rsidR="00600AA4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usvojen je Prijedlog 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izvještaja o rezultatima rada i razvitka za 2023. </w:t>
      </w:r>
      <w:r w:rsidR="00600AA4" w:rsidRPr="00600AA4">
        <w:rPr>
          <w:rFonts w:ascii="Times New Roman" w:hAnsi="Times New Roman" w:cs="Times New Roman"/>
        </w:rPr>
        <w:t>g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00AA4" w:rsidRDefault="00961047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Ad.3) </w:t>
      </w:r>
      <w:r w:rsidR="00600AA4" w:rsidRPr="00600AA4">
        <w:rPr>
          <w:rFonts w:ascii="Times New Roman" w:hAnsi="Times New Roman" w:cs="Times New Roman"/>
        </w:rPr>
        <w:t>Prijedlog i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zvještaj</w:t>
      </w:r>
      <w:r w:rsidR="00600AA4" w:rsidRPr="00600AA4">
        <w:rPr>
          <w:rFonts w:ascii="Times New Roman" w:hAnsi="Times New Roman" w:cs="Times New Roman"/>
        </w:rPr>
        <w:t>a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Gradske knjižnice Samobor za 2023.</w:t>
      </w:r>
      <w:r w:rsidR="00600AA4" w:rsidRPr="00600AA4">
        <w:rPr>
          <w:rFonts w:ascii="Times New Roman" w:hAnsi="Times New Roman" w:cs="Times New Roman"/>
        </w:rPr>
        <w:t xml:space="preserve"> 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</w:t>
      </w:r>
      <w:r w:rsid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usvojen.</w:t>
      </w:r>
    </w:p>
    <w:p w:rsidR="00600AA4" w:rsidRDefault="00D81CF7" w:rsidP="00600AA4">
      <w:pPr>
        <w:spacing w:after="200" w:line="276" w:lineRule="auto"/>
        <w:jc w:val="both"/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Ad.4)</w:t>
      </w:r>
      <w:r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je članovi UV-a upoznala s Odlukom o raspodjeli rezultata i načinom </w:t>
      </w:r>
      <w:r w:rsidR="00600AA4"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</w:t>
      </w:r>
      <w:r w:rsidR="00600AA4">
        <w:t>nja viška prihoda u 2024.</w:t>
      </w:r>
    </w:p>
    <w:p w:rsidR="00600AA4" w:rsidRDefault="00600AA4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Ad.5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Donesena je 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raspisivanju natječaja za </w:t>
      </w:r>
      <w:r>
        <w:t>zamjenu za dugotrajno bolovanje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 za </w:t>
      </w:r>
      <w:r w:rsidR="00533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 knjižničarskog tehničara i jednog 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djelatnika/</w:t>
      </w:r>
      <w:proofErr w:type="spellStart"/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proofErr w:type="spellEnd"/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opće i tehničke poslove</w:t>
      </w:r>
    </w:p>
    <w:p w:rsidR="005333AD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Ad.6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Imenovano je povjerenstvo za jednostavnu nabavu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poslove preuređenja Odjela za odrasle: </w:t>
      </w:r>
    </w:p>
    <w:p w:rsidR="005333AD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Podovi –Marija Kirin, Miroslav Lehpamer i Maja Klisurić</w:t>
      </w:r>
    </w:p>
    <w:p w:rsidR="005333AD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Namještaj: Draženka Robotić, Jelena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Rubinić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Blaženka Mavrić Vadlja.</w:t>
      </w:r>
    </w:p>
    <w:p w:rsidR="00E300FF" w:rsidRPr="00E300FF" w:rsidRDefault="005333AD" w:rsidP="00E300FF">
      <w:pPr>
        <w:spacing w:after="5" w:line="265" w:lineRule="auto"/>
        <w:ind w:left="5" w:hanging="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Ad.7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Pravilniku o radu</w:t>
      </w:r>
      <w:r w:rsidR="00E300FF" w:rsidRPr="00E300F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300F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</w:t>
      </w:r>
      <w:r w:rsidR="00E300FF" w:rsidRPr="00E300F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lanak 76. stavak 4. mijenja se i glasi: </w:t>
      </w:r>
      <w:r w:rsidR="00E300FF" w:rsidRPr="00E30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jednom godišnje.</w:t>
      </w:r>
    </w:p>
    <w:p w:rsidR="00E300FF" w:rsidRPr="00E300FF" w:rsidRDefault="00E300FF" w:rsidP="00E300FF">
      <w:pPr>
        <w:spacing w:after="5" w:line="265" w:lineRule="auto"/>
        <w:ind w:left="595" w:hanging="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FF" w:rsidRPr="00E300FF" w:rsidRDefault="00E300FF" w:rsidP="00E300F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E300FF">
        <w:rPr>
          <w:rFonts w:ascii="Times New Roman" w:eastAsia="Arial" w:hAnsi="Times New Roman" w:cs="Times New Roman"/>
          <w:sz w:val="24"/>
          <w:szCs w:val="24"/>
          <w:lang w:eastAsia="hr-HR"/>
        </w:rPr>
        <w:t>Ovaj Pravilnik stupa na snagu osam dana nakon dana objave na oglasnoj ploči Gradske knjižnice Samobor</w:t>
      </w:r>
    </w:p>
    <w:p w:rsidR="005333AD" w:rsidRPr="00600AA4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81CF7" w:rsidRPr="00600AA4" w:rsidRDefault="005333AD" w:rsidP="003808D0">
      <w:p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Ad.8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avnateljica je informirala članove o sredstvima koja su za pojedine programe dodijeljena Knjižnici od strane Ministarstva kulture ( Knjige – 18500 EUR, Osvoji me pričom – 300 EUR, Pjesnički natječaj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Joža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Prudeus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300 EUR i Volim hrvatski 300 EUR) i Zagrebačke županije (Knjige -4353 EUR, brošura o Franu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Hrčiću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900 EUR, Zbirka Pišem ti priču 1000 EUR, Dani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kratkopričaša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900 EUR)</w:t>
      </w:r>
    </w:p>
    <w:p w:rsidR="00D81CF7" w:rsidRDefault="00D81CF7" w:rsidP="00D81CF7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:rsidR="00D81CF7" w:rsidRDefault="00D81CF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600A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Zapisničar:                                                                                  </w:t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Predsjednica UV-a GKS-a:</w:t>
      </w:r>
    </w:p>
    <w:p w:rsidR="00687EC7" w:rsidRPr="00687EC7" w:rsidRDefault="007C7AC3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374015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laženka Mavrić Vadlja</w:t>
      </w:r>
    </w:p>
    <w:p w:rsidR="003808D0" w:rsidRDefault="003808D0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3808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200" w:line="276" w:lineRule="auto"/>
        <w:rPr>
          <w:rFonts w:eastAsiaTheme="minorEastAsia"/>
          <w:lang w:eastAsia="hr-HR"/>
        </w:rPr>
      </w:pPr>
    </w:p>
    <w:p w:rsidR="00142FEF" w:rsidRDefault="00142FEF"/>
    <w:sectPr w:rsidR="00142FEF" w:rsidSect="003808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313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676F13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75558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2C34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4AF"/>
    <w:rsid w:val="000044A9"/>
    <w:rsid w:val="00047336"/>
    <w:rsid w:val="00142FEF"/>
    <w:rsid w:val="00164CEB"/>
    <w:rsid w:val="00235BBE"/>
    <w:rsid w:val="002B14AF"/>
    <w:rsid w:val="003808D0"/>
    <w:rsid w:val="005333AD"/>
    <w:rsid w:val="00600AA4"/>
    <w:rsid w:val="00687EC7"/>
    <w:rsid w:val="00703CEA"/>
    <w:rsid w:val="007C7AC3"/>
    <w:rsid w:val="009349E2"/>
    <w:rsid w:val="00961047"/>
    <w:rsid w:val="00A54418"/>
    <w:rsid w:val="00B034F7"/>
    <w:rsid w:val="00B17D1C"/>
    <w:rsid w:val="00C836E7"/>
    <w:rsid w:val="00CB2698"/>
    <w:rsid w:val="00D81CF7"/>
    <w:rsid w:val="00DB0B13"/>
    <w:rsid w:val="00DC02E8"/>
    <w:rsid w:val="00E300FF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663A"/>
  <w15:docId w15:val="{AC1083C9-3445-418A-97F0-448D194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D8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Mirjana Dimnjaković</cp:lastModifiedBy>
  <cp:revision>4</cp:revision>
  <dcterms:created xsi:type="dcterms:W3CDTF">2024-03-28T17:25:00Z</dcterms:created>
  <dcterms:modified xsi:type="dcterms:W3CDTF">2024-05-24T06:54:00Z</dcterms:modified>
</cp:coreProperties>
</file>